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5B" w:rsidRPr="009E078B" w:rsidRDefault="00573E5B" w:rsidP="00573E5B">
      <w:pPr>
        <w:pStyle w:val="NoSpacing"/>
        <w:ind w:left="0" w:firstLine="0"/>
        <w:jc w:val="center"/>
        <w:rPr>
          <w:b/>
        </w:rPr>
      </w:pPr>
      <w:r w:rsidRPr="009E078B">
        <w:rPr>
          <w:b/>
        </w:rPr>
        <w:t>COURT OF THE LOKPAL (OMBUDSMAN),</w:t>
      </w:r>
    </w:p>
    <w:p w:rsidR="00573E5B" w:rsidRPr="009E078B" w:rsidRDefault="00573E5B" w:rsidP="00573E5B">
      <w:pPr>
        <w:pStyle w:val="NoSpacing"/>
        <w:ind w:left="1440" w:firstLine="720"/>
        <w:rPr>
          <w:b/>
        </w:rPr>
      </w:pPr>
      <w:r w:rsidRPr="009E078B">
        <w:rPr>
          <w:b/>
        </w:rPr>
        <w:t>ELECTRICITY, PUNJAB,</w:t>
      </w:r>
    </w:p>
    <w:p w:rsidR="00573E5B" w:rsidRPr="009E078B" w:rsidRDefault="00573E5B" w:rsidP="00573E5B">
      <w:pPr>
        <w:pStyle w:val="NoSpacing"/>
        <w:jc w:val="left"/>
        <w:rPr>
          <w:b/>
        </w:rPr>
      </w:pPr>
      <w:r w:rsidRPr="009E078B">
        <w:rPr>
          <w:b/>
        </w:rPr>
        <w:t xml:space="preserve">     PLOT NO. A-2, INDUSTRIAL AREA, PHASE-1, </w:t>
      </w:r>
    </w:p>
    <w:p w:rsidR="00573E5B" w:rsidRDefault="00573E5B" w:rsidP="00573E5B">
      <w:pPr>
        <w:pStyle w:val="NoSpacing"/>
        <w:ind w:left="1440" w:firstLine="0"/>
        <w:rPr>
          <w:b/>
        </w:rPr>
      </w:pPr>
      <w:r w:rsidRPr="009E078B">
        <w:rPr>
          <w:b/>
        </w:rPr>
        <w:t xml:space="preserve">       S.A.S NAGAR (MOHALI)</w:t>
      </w:r>
    </w:p>
    <w:p w:rsidR="00573E5B" w:rsidRPr="009E078B" w:rsidRDefault="00573E5B" w:rsidP="00573E5B">
      <w:pPr>
        <w:pStyle w:val="NoSpacing"/>
        <w:ind w:left="1440" w:firstLine="0"/>
        <w:rPr>
          <w:b/>
        </w:rPr>
      </w:pPr>
    </w:p>
    <w:p w:rsidR="00573E5B" w:rsidRDefault="00573E5B" w:rsidP="00573E5B">
      <w:pPr>
        <w:pStyle w:val="NoSpacing"/>
        <w:spacing w:line="480" w:lineRule="auto"/>
        <w:jc w:val="center"/>
        <w:rPr>
          <w:b/>
        </w:rPr>
      </w:pPr>
      <w:r w:rsidRPr="009E078B">
        <w:rPr>
          <w:b/>
        </w:rPr>
        <w:t>Appeal No. 9</w:t>
      </w:r>
      <w:r w:rsidR="007D31E4">
        <w:rPr>
          <w:b/>
        </w:rPr>
        <w:t>3</w:t>
      </w:r>
      <w:r w:rsidRPr="009E078B">
        <w:rPr>
          <w:b/>
        </w:rPr>
        <w:t>/2017</w:t>
      </w:r>
    </w:p>
    <w:p w:rsidR="00573E5B" w:rsidRPr="009E078B" w:rsidRDefault="00573E5B" w:rsidP="00573E5B">
      <w:pPr>
        <w:pStyle w:val="NoSpacing"/>
        <w:rPr>
          <w:b/>
        </w:rPr>
      </w:pPr>
      <w:r w:rsidRPr="009E078B">
        <w:rPr>
          <w:b/>
        </w:rPr>
        <w:t>Date of Registration</w:t>
      </w:r>
      <w:r w:rsidRPr="009E078B">
        <w:rPr>
          <w:b/>
        </w:rPr>
        <w:tab/>
      </w:r>
      <w:r w:rsidRPr="009E078B">
        <w:rPr>
          <w:b/>
        </w:rPr>
        <w:tab/>
        <w:t>:  1</w:t>
      </w:r>
      <w:r w:rsidR="007D31E4">
        <w:rPr>
          <w:b/>
        </w:rPr>
        <w:t>5</w:t>
      </w:r>
      <w:r w:rsidRPr="009E078B">
        <w:rPr>
          <w:b/>
        </w:rPr>
        <w:t xml:space="preserve">.12.2017 </w:t>
      </w:r>
    </w:p>
    <w:p w:rsidR="00573E5B" w:rsidRPr="009E078B" w:rsidRDefault="00573E5B" w:rsidP="00573E5B">
      <w:pPr>
        <w:pStyle w:val="NoSpacing"/>
        <w:rPr>
          <w:b/>
        </w:rPr>
      </w:pPr>
      <w:r w:rsidRPr="009E078B">
        <w:rPr>
          <w:b/>
        </w:rPr>
        <w:t>Date of Hearing</w:t>
      </w:r>
      <w:r w:rsidRPr="009E078B">
        <w:rPr>
          <w:b/>
        </w:rPr>
        <w:tab/>
      </w:r>
      <w:r w:rsidRPr="009E078B">
        <w:rPr>
          <w:b/>
        </w:rPr>
        <w:tab/>
        <w:t xml:space="preserve">:  </w:t>
      </w:r>
      <w:r w:rsidR="007D31E4">
        <w:rPr>
          <w:b/>
        </w:rPr>
        <w:t>03</w:t>
      </w:r>
      <w:r w:rsidRPr="009E078B">
        <w:rPr>
          <w:b/>
        </w:rPr>
        <w:t>.0</w:t>
      </w:r>
      <w:r>
        <w:rPr>
          <w:b/>
        </w:rPr>
        <w:t>5</w:t>
      </w:r>
      <w:r w:rsidRPr="009E078B">
        <w:rPr>
          <w:b/>
        </w:rPr>
        <w:t xml:space="preserve">.2018  </w:t>
      </w:r>
      <w:r w:rsidR="005F7D5B">
        <w:rPr>
          <w:b/>
        </w:rPr>
        <w:t>and 14.06.2018</w:t>
      </w:r>
    </w:p>
    <w:p w:rsidR="00573E5B" w:rsidRPr="009E078B" w:rsidRDefault="00573E5B" w:rsidP="00573E5B">
      <w:pPr>
        <w:pStyle w:val="NoSpacing"/>
        <w:rPr>
          <w:b/>
        </w:rPr>
      </w:pPr>
      <w:r w:rsidRPr="009E078B">
        <w:rPr>
          <w:b/>
        </w:rPr>
        <w:t>Date of Order</w:t>
      </w:r>
      <w:r w:rsidRPr="009E078B">
        <w:rPr>
          <w:b/>
        </w:rPr>
        <w:tab/>
      </w:r>
      <w:r w:rsidRPr="009E078B">
        <w:rPr>
          <w:b/>
        </w:rPr>
        <w:tab/>
      </w:r>
      <w:r w:rsidRPr="009E078B">
        <w:rPr>
          <w:b/>
        </w:rPr>
        <w:tab/>
        <w:t xml:space="preserve">:  </w:t>
      </w:r>
      <w:r w:rsidR="00CE4D1E">
        <w:rPr>
          <w:b/>
        </w:rPr>
        <w:t>20</w:t>
      </w:r>
      <w:r w:rsidRPr="009E078B">
        <w:rPr>
          <w:b/>
        </w:rPr>
        <w:t>.0</w:t>
      </w:r>
      <w:r w:rsidR="007D31E4">
        <w:rPr>
          <w:b/>
        </w:rPr>
        <w:t>6</w:t>
      </w:r>
      <w:r w:rsidRPr="009E078B">
        <w:rPr>
          <w:b/>
        </w:rPr>
        <w:t>.2018</w:t>
      </w:r>
    </w:p>
    <w:p w:rsidR="00573E5B" w:rsidRPr="009E078B" w:rsidRDefault="00573E5B" w:rsidP="00573E5B">
      <w:pPr>
        <w:pStyle w:val="NoSpacing"/>
        <w:ind w:left="0" w:firstLine="0"/>
      </w:pPr>
    </w:p>
    <w:p w:rsidR="00573E5B" w:rsidRPr="009E078B" w:rsidRDefault="00573E5B" w:rsidP="00573E5B">
      <w:pPr>
        <w:pStyle w:val="NoSpacing"/>
        <w:spacing w:line="360" w:lineRule="auto"/>
        <w:ind w:left="0" w:firstLine="0"/>
        <w:rPr>
          <w:b/>
        </w:rPr>
      </w:pPr>
      <w:r w:rsidRPr="009E078B">
        <w:rPr>
          <w:b/>
        </w:rPr>
        <w:t>Before:</w:t>
      </w:r>
    </w:p>
    <w:p w:rsidR="00573E5B" w:rsidRPr="009E078B" w:rsidRDefault="00573E5B" w:rsidP="00573E5B">
      <w:pPr>
        <w:pStyle w:val="NoSpacing"/>
        <w:rPr>
          <w:b/>
        </w:rPr>
      </w:pPr>
      <w:r w:rsidRPr="009E078B">
        <w:rPr>
          <w:b/>
        </w:rPr>
        <w:tab/>
        <w:t>Er. Virinder Singh, LokPal (Ombudsman) Electricity</w:t>
      </w:r>
    </w:p>
    <w:p w:rsidR="00573E5B" w:rsidRPr="009E078B" w:rsidRDefault="00573E5B" w:rsidP="00573E5B">
      <w:pPr>
        <w:pStyle w:val="NoSpacing"/>
        <w:rPr>
          <w:b/>
        </w:rPr>
      </w:pPr>
    </w:p>
    <w:p w:rsidR="00200B5C" w:rsidRDefault="00200B5C" w:rsidP="00573E5B">
      <w:pPr>
        <w:pStyle w:val="NoSpacing"/>
        <w:rPr>
          <w:b/>
        </w:rPr>
      </w:pPr>
    </w:p>
    <w:p w:rsidR="00573E5B" w:rsidRPr="009E078B" w:rsidRDefault="00573E5B" w:rsidP="00573E5B">
      <w:pPr>
        <w:pStyle w:val="NoSpacing"/>
        <w:rPr>
          <w:b/>
        </w:rPr>
      </w:pPr>
      <w:r w:rsidRPr="009E078B">
        <w:rPr>
          <w:b/>
        </w:rPr>
        <w:t xml:space="preserve">In the matter of </w:t>
      </w:r>
    </w:p>
    <w:p w:rsidR="00573E5B" w:rsidRPr="009E078B" w:rsidRDefault="00573E5B" w:rsidP="00573E5B">
      <w:pPr>
        <w:pStyle w:val="NoSpacing"/>
        <w:rPr>
          <w:b/>
        </w:rPr>
      </w:pPr>
    </w:p>
    <w:p w:rsidR="00573E5B" w:rsidRDefault="0003185A" w:rsidP="0003185A">
      <w:pPr>
        <w:pStyle w:val="NoSpacing"/>
        <w:ind w:left="2160" w:firstLine="0"/>
      </w:pPr>
      <w:r>
        <w:t>Idea Cellular Limited,</w:t>
      </w:r>
    </w:p>
    <w:p w:rsidR="0003185A" w:rsidRDefault="0003185A" w:rsidP="0003185A">
      <w:pPr>
        <w:pStyle w:val="NoSpacing"/>
        <w:ind w:left="2160" w:firstLine="0"/>
      </w:pPr>
      <w:r>
        <w:t>C-105, Industrial Area, Phase-VII,</w:t>
      </w:r>
    </w:p>
    <w:p w:rsidR="0003185A" w:rsidRPr="009E078B" w:rsidRDefault="0003185A" w:rsidP="0003185A">
      <w:pPr>
        <w:pStyle w:val="NoSpacing"/>
        <w:ind w:left="2160" w:firstLine="0"/>
      </w:pPr>
      <w:r>
        <w:t>S.A.S. Nagar (Mohali).</w:t>
      </w:r>
    </w:p>
    <w:p w:rsidR="00573E5B" w:rsidRPr="009E078B" w:rsidRDefault="00573E5B" w:rsidP="00573E5B">
      <w:pPr>
        <w:pStyle w:val="NoSpacing"/>
        <w:jc w:val="center"/>
      </w:pPr>
    </w:p>
    <w:p w:rsidR="00573E5B" w:rsidRPr="009E078B" w:rsidRDefault="00573E5B" w:rsidP="0003185A">
      <w:pPr>
        <w:ind w:left="5760" w:firstLine="720"/>
        <w:jc w:val="center"/>
        <w:rPr>
          <w:rFonts w:ascii="Times New Roman" w:hAnsi="Times New Roman" w:cs="Times New Roman"/>
          <w:sz w:val="28"/>
          <w:szCs w:val="28"/>
        </w:rPr>
      </w:pPr>
      <w:r w:rsidRPr="009E078B">
        <w:rPr>
          <w:rFonts w:ascii="Times New Roman" w:hAnsi="Times New Roman" w:cs="Times New Roman"/>
          <w:sz w:val="28"/>
          <w:szCs w:val="28"/>
        </w:rPr>
        <w:t>...</w:t>
      </w:r>
      <w:r>
        <w:rPr>
          <w:rFonts w:ascii="Times New Roman" w:hAnsi="Times New Roman" w:cs="Times New Roman"/>
          <w:sz w:val="28"/>
          <w:szCs w:val="28"/>
        </w:rPr>
        <w:t>Petitioner</w:t>
      </w:r>
    </w:p>
    <w:p w:rsidR="00573E5B" w:rsidRPr="009E078B" w:rsidRDefault="00573E5B" w:rsidP="00573E5B">
      <w:pPr>
        <w:ind w:left="2880" w:firstLine="720"/>
        <w:rPr>
          <w:rFonts w:ascii="Times New Roman" w:hAnsi="Times New Roman" w:cs="Times New Roman"/>
          <w:sz w:val="28"/>
          <w:szCs w:val="28"/>
        </w:rPr>
      </w:pPr>
      <w:r w:rsidRPr="009E078B">
        <w:rPr>
          <w:rFonts w:ascii="Times New Roman" w:hAnsi="Times New Roman" w:cs="Times New Roman"/>
          <w:sz w:val="28"/>
          <w:szCs w:val="28"/>
        </w:rPr>
        <w:t>Versus</w:t>
      </w:r>
    </w:p>
    <w:p w:rsidR="00573E5B" w:rsidRDefault="0003185A" w:rsidP="00573E5B">
      <w:pPr>
        <w:pStyle w:val="NoSpacing"/>
        <w:ind w:left="1440" w:firstLine="720"/>
      </w:pPr>
      <w:r>
        <w:t>Senior Executive</w:t>
      </w:r>
      <w:r w:rsidR="00573E5B" w:rsidRPr="009E078B">
        <w:t xml:space="preserve"> Engineer</w:t>
      </w:r>
      <w:r>
        <w:t>,</w:t>
      </w:r>
    </w:p>
    <w:p w:rsidR="00573E5B" w:rsidRPr="009E078B" w:rsidRDefault="00573E5B" w:rsidP="00573E5B">
      <w:pPr>
        <w:pStyle w:val="NoSpacing"/>
        <w:ind w:left="2160" w:firstLine="0"/>
      </w:pPr>
      <w:r w:rsidRPr="009E078B">
        <w:t>DS</w:t>
      </w:r>
      <w:r w:rsidR="0003185A">
        <w:t xml:space="preserve"> </w:t>
      </w:r>
      <w:r>
        <w:t>Division</w:t>
      </w:r>
      <w:r w:rsidRPr="009E078B">
        <w:t xml:space="preserve"> , </w:t>
      </w:r>
    </w:p>
    <w:p w:rsidR="00573E5B" w:rsidRPr="009E078B" w:rsidRDefault="00573E5B" w:rsidP="00573E5B">
      <w:pPr>
        <w:pStyle w:val="NoSpacing"/>
      </w:pPr>
      <w:r w:rsidRPr="009E078B">
        <w:t xml:space="preserve">                        PSPCL, </w:t>
      </w:r>
      <w:r w:rsidR="0003185A">
        <w:t>Bathinda</w:t>
      </w:r>
      <w:r w:rsidRPr="009E078B">
        <w:t>.</w:t>
      </w:r>
    </w:p>
    <w:p w:rsidR="00573E5B" w:rsidRPr="009E078B" w:rsidRDefault="00200B5C" w:rsidP="00573E5B">
      <w:pPr>
        <w:pStyle w:val="NoSpacing"/>
      </w:pPr>
      <w:r>
        <w:t xml:space="preserve">       </w:t>
      </w:r>
      <w:r w:rsidR="00573E5B" w:rsidRPr="009E078B">
        <w:tab/>
      </w:r>
      <w:r w:rsidR="00573E5B" w:rsidRPr="009E078B">
        <w:tab/>
      </w:r>
      <w:r w:rsidR="00573E5B" w:rsidRPr="009E078B">
        <w:tab/>
      </w:r>
      <w:r w:rsidR="00573E5B" w:rsidRPr="009E078B">
        <w:tab/>
      </w:r>
      <w:r w:rsidR="00573E5B" w:rsidRPr="009E078B">
        <w:tab/>
      </w:r>
      <w:r w:rsidR="00573E5B" w:rsidRPr="009E078B">
        <w:tab/>
        <w:t xml:space="preserve"> </w:t>
      </w:r>
      <w:r w:rsidR="00573E5B" w:rsidRPr="009E078B">
        <w:tab/>
        <w:t xml:space="preserve">   </w:t>
      </w:r>
      <w:r w:rsidR="0003185A">
        <w:tab/>
      </w:r>
      <w:r w:rsidR="0003185A">
        <w:tab/>
      </w:r>
      <w:r>
        <w:t xml:space="preserve">    </w:t>
      </w:r>
      <w:r w:rsidR="00573E5B" w:rsidRPr="009E078B">
        <w:t>...Respondent</w:t>
      </w:r>
    </w:p>
    <w:p w:rsidR="00573E5B" w:rsidRPr="009E078B" w:rsidRDefault="00573E5B" w:rsidP="00573E5B">
      <w:pPr>
        <w:pStyle w:val="NoSpacing"/>
        <w:ind w:left="0" w:firstLine="0"/>
        <w:rPr>
          <w:b/>
        </w:rPr>
      </w:pPr>
      <w:r w:rsidRPr="009E078B">
        <w:rPr>
          <w:b/>
        </w:rPr>
        <w:t>Present For :</w:t>
      </w:r>
    </w:p>
    <w:p w:rsidR="00573E5B" w:rsidRPr="009E078B" w:rsidRDefault="00573E5B" w:rsidP="00573E5B">
      <w:pPr>
        <w:pStyle w:val="NoSpacing"/>
        <w:ind w:left="0" w:firstLine="0"/>
        <w:rPr>
          <w:b/>
        </w:rPr>
      </w:pPr>
    </w:p>
    <w:p w:rsidR="00573E5B" w:rsidRPr="009E078B" w:rsidRDefault="00573E5B" w:rsidP="00573E5B">
      <w:pPr>
        <w:pStyle w:val="NoSpacing"/>
        <w:ind w:left="0" w:firstLine="0"/>
      </w:pPr>
      <w:r>
        <w:t>Petitioner</w:t>
      </w:r>
      <w:r w:rsidRPr="009E078B">
        <w:tab/>
        <w:t xml:space="preserve">   </w:t>
      </w:r>
      <w:r w:rsidRPr="009E078B">
        <w:rPr>
          <w:b/>
        </w:rPr>
        <w:t>:</w:t>
      </w:r>
      <w:r w:rsidRPr="009E078B">
        <w:t xml:space="preserve">   </w:t>
      </w:r>
      <w:r w:rsidR="0003185A">
        <w:t>1. Ms. Rameet Bakshi, Advocate</w:t>
      </w:r>
      <w:r w:rsidRPr="009E078B">
        <w:t xml:space="preserve"> </w:t>
      </w:r>
    </w:p>
    <w:p w:rsidR="00BA17EA" w:rsidRDefault="00573E5B" w:rsidP="00573E5B">
      <w:pPr>
        <w:pStyle w:val="NoSpacing"/>
        <w:ind w:left="1440" w:firstLine="720"/>
      </w:pPr>
      <w:r w:rsidRPr="009E078B">
        <w:t xml:space="preserve"> </w:t>
      </w:r>
      <w:r w:rsidR="0003185A">
        <w:t xml:space="preserve">  </w:t>
      </w:r>
      <w:r>
        <w:t>Petitioner</w:t>
      </w:r>
      <w:r w:rsidRPr="009E078B">
        <w:t xml:space="preserve">’s </w:t>
      </w:r>
      <w:r>
        <w:t>Counsel</w:t>
      </w:r>
      <w:r w:rsidRPr="009E078B">
        <w:t xml:space="preserve"> (P</w:t>
      </w:r>
      <w:r>
        <w:t>C</w:t>
      </w:r>
      <w:r w:rsidRPr="009E078B">
        <w:t>)</w:t>
      </w:r>
      <w:r>
        <w:t>.</w:t>
      </w:r>
    </w:p>
    <w:p w:rsidR="00573E5B" w:rsidRPr="009E078B" w:rsidRDefault="00BA17EA" w:rsidP="00BA17EA">
      <w:pPr>
        <w:pStyle w:val="NoSpacing"/>
        <w:ind w:left="1440" w:firstLine="545"/>
      </w:pPr>
      <w:r>
        <w:t xml:space="preserve"> 2. Shri Gagandeep Singh Sidhu, </w:t>
      </w:r>
      <w:r w:rsidR="00573E5B" w:rsidRPr="009E078B">
        <w:t xml:space="preserve"> </w:t>
      </w:r>
    </w:p>
    <w:p w:rsidR="00573E5B" w:rsidRDefault="00573E5B" w:rsidP="00573E5B">
      <w:pPr>
        <w:pStyle w:val="NoSpacing"/>
        <w:ind w:left="2160"/>
        <w:jc w:val="left"/>
      </w:pPr>
      <w:r w:rsidRPr="009E078B">
        <w:t xml:space="preserve">   </w:t>
      </w:r>
      <w:r w:rsidR="00BA17EA">
        <w:t xml:space="preserve">        Petitioner’s Representative (PR).</w:t>
      </w:r>
    </w:p>
    <w:p w:rsidR="00BA17EA" w:rsidRPr="009E078B" w:rsidRDefault="00BA17EA" w:rsidP="00573E5B">
      <w:pPr>
        <w:pStyle w:val="NoSpacing"/>
        <w:ind w:left="2160"/>
        <w:jc w:val="left"/>
      </w:pPr>
    </w:p>
    <w:p w:rsidR="00573E5B" w:rsidRDefault="00573E5B" w:rsidP="00573E5B">
      <w:pPr>
        <w:pStyle w:val="NoSpacing"/>
        <w:ind w:left="0" w:firstLine="0"/>
      </w:pPr>
      <w:r w:rsidRPr="009E078B">
        <w:t xml:space="preserve">Respondent  </w:t>
      </w:r>
      <w:r w:rsidRPr="009E078B">
        <w:rPr>
          <w:b/>
        </w:rPr>
        <w:t>:</w:t>
      </w:r>
      <w:r w:rsidRPr="009E078B">
        <w:t xml:space="preserve">   Er. </w:t>
      </w:r>
      <w:r w:rsidR="00BA17EA">
        <w:t>Gagan Deep Singla</w:t>
      </w:r>
      <w:r>
        <w:t>,</w:t>
      </w:r>
      <w:r w:rsidRPr="009E078B">
        <w:tab/>
      </w:r>
      <w:r w:rsidRPr="009E078B">
        <w:tab/>
      </w:r>
      <w:r w:rsidRPr="009E078B">
        <w:tab/>
      </w:r>
      <w:r w:rsidRPr="009E078B">
        <w:tab/>
        <w:t xml:space="preserve">                 </w:t>
      </w:r>
    </w:p>
    <w:p w:rsidR="00573E5B" w:rsidRDefault="00573E5B" w:rsidP="00573E5B">
      <w:pPr>
        <w:pStyle w:val="NoSpacing"/>
        <w:ind w:left="0" w:firstLine="0"/>
      </w:pPr>
      <w:r>
        <w:t xml:space="preserve">                       </w:t>
      </w:r>
      <w:r w:rsidR="00BA17EA">
        <w:t>Sr. Executive Engineer</w:t>
      </w:r>
      <w:r w:rsidRPr="009E078B">
        <w:t>.</w:t>
      </w:r>
    </w:p>
    <w:p w:rsidR="00573E5B" w:rsidRDefault="00573E5B" w:rsidP="00573E5B">
      <w:pPr>
        <w:pStyle w:val="NoSpacing"/>
        <w:ind w:left="0" w:firstLine="0"/>
      </w:pPr>
    </w:p>
    <w:p w:rsidR="00573E5B" w:rsidRPr="009E078B" w:rsidRDefault="00573E5B" w:rsidP="00573E5B">
      <w:pPr>
        <w:pStyle w:val="NoSpacing"/>
        <w:ind w:left="0" w:firstLine="0"/>
      </w:pPr>
    </w:p>
    <w:p w:rsidR="00573E5B" w:rsidRPr="009E078B" w:rsidRDefault="00573E5B" w:rsidP="00573E5B">
      <w:pPr>
        <w:pStyle w:val="NoSpacing"/>
        <w:ind w:left="0" w:firstLine="0"/>
      </w:pPr>
      <w:r w:rsidRPr="009E078B">
        <w:tab/>
      </w:r>
      <w:r w:rsidRPr="009E078B">
        <w:tab/>
      </w:r>
    </w:p>
    <w:p w:rsidR="00573E5B" w:rsidRPr="009E078B" w:rsidRDefault="00573E5B" w:rsidP="00573E5B">
      <w:pPr>
        <w:pStyle w:val="NoSpacing"/>
        <w:spacing w:line="480" w:lineRule="auto"/>
        <w:ind w:left="0" w:firstLine="720"/>
        <w:rPr>
          <w:bCs/>
        </w:rPr>
      </w:pPr>
      <w:r>
        <w:t xml:space="preserve">  </w:t>
      </w:r>
      <w:r w:rsidRPr="009E078B">
        <w:rPr>
          <w:bCs/>
        </w:rPr>
        <w:t>Before me for consideration is an Appeal preferred against the</w:t>
      </w:r>
      <w:r>
        <w:rPr>
          <w:bCs/>
        </w:rPr>
        <w:t xml:space="preserve"> </w:t>
      </w:r>
      <w:r w:rsidRPr="009E078B">
        <w:rPr>
          <w:bCs/>
        </w:rPr>
        <w:t xml:space="preserve">order dated </w:t>
      </w:r>
      <w:r w:rsidR="0073369B">
        <w:rPr>
          <w:bCs/>
        </w:rPr>
        <w:t>26.10.2017</w:t>
      </w:r>
      <w:r w:rsidRPr="009E078B">
        <w:rPr>
          <w:bCs/>
        </w:rPr>
        <w:t xml:space="preserve"> of the Consumers Grievances Redressal Forum (Forum) in Case No. </w:t>
      </w:r>
      <w:r>
        <w:rPr>
          <w:bCs/>
        </w:rPr>
        <w:t>CG</w:t>
      </w:r>
      <w:r w:rsidRPr="009E078B">
        <w:rPr>
          <w:bCs/>
        </w:rPr>
        <w:t>-</w:t>
      </w:r>
      <w:r>
        <w:rPr>
          <w:bCs/>
        </w:rPr>
        <w:t>2</w:t>
      </w:r>
      <w:r w:rsidR="00BA17EA">
        <w:rPr>
          <w:bCs/>
        </w:rPr>
        <w:t>02</w:t>
      </w:r>
      <w:r w:rsidRPr="009E078B">
        <w:rPr>
          <w:bCs/>
        </w:rPr>
        <w:t xml:space="preserve"> of 2017 deciding that:</w:t>
      </w:r>
    </w:p>
    <w:p w:rsidR="001B7890" w:rsidRDefault="001B7890" w:rsidP="00A1174F">
      <w:pPr>
        <w:pStyle w:val="ListParagraph"/>
        <w:tabs>
          <w:tab w:val="left" w:pos="720"/>
          <w:tab w:val="left" w:pos="1440"/>
          <w:tab w:val="left" w:pos="2160"/>
          <w:tab w:val="left" w:pos="2880"/>
          <w:tab w:val="left" w:pos="3600"/>
          <w:tab w:val="left" w:pos="4320"/>
          <w:tab w:val="left" w:pos="5040"/>
          <w:tab w:val="left" w:pos="5760"/>
          <w:tab w:val="right" w:pos="8481"/>
        </w:tabs>
        <w:spacing w:line="480" w:lineRule="auto"/>
        <w:ind w:left="1080" w:right="1563"/>
        <w:jc w:val="both"/>
        <w:rPr>
          <w:rFonts w:ascii="Times New Roman" w:hAnsi="Times New Roman" w:cs="Times New Roman"/>
          <w:i/>
          <w:sz w:val="28"/>
          <w:szCs w:val="28"/>
        </w:rPr>
      </w:pPr>
      <w:r>
        <w:rPr>
          <w:rFonts w:ascii="Courier New" w:hAnsi="Courier New" w:cs="Courier New"/>
          <w:sz w:val="32"/>
          <w:szCs w:val="32"/>
        </w:rPr>
        <w:tab/>
      </w:r>
      <w:r>
        <w:rPr>
          <w:rFonts w:ascii="Times New Roman" w:hAnsi="Times New Roman" w:cs="Times New Roman"/>
          <w:i/>
          <w:sz w:val="28"/>
          <w:szCs w:val="28"/>
        </w:rPr>
        <w:t>“The Petitioner’s A/C be overhauled from the period 15.04.2014  by considering the meter running slow by 62.40% as it is well established that the meter was running slow by 62.40% from 15.04.2014.”</w:t>
      </w:r>
    </w:p>
    <w:p w:rsidR="00105F7F" w:rsidRDefault="00105F7F" w:rsidP="00A1174F">
      <w:pPr>
        <w:pStyle w:val="ListParagraph"/>
        <w:tabs>
          <w:tab w:val="right" w:pos="0"/>
        </w:tabs>
        <w:spacing w:line="480" w:lineRule="auto"/>
        <w:ind w:left="0" w:right="4"/>
        <w:jc w:val="both"/>
        <w:rPr>
          <w:rFonts w:ascii="Times New Roman" w:hAnsi="Times New Roman" w:cs="Times New Roman"/>
          <w:sz w:val="28"/>
          <w:szCs w:val="28"/>
        </w:rPr>
      </w:pPr>
      <w:r>
        <w:rPr>
          <w:rFonts w:ascii="Times New Roman" w:hAnsi="Times New Roman" w:cs="Times New Roman"/>
          <w:sz w:val="28"/>
          <w:szCs w:val="28"/>
        </w:rPr>
        <w:tab/>
        <w:t xml:space="preserve">The </w:t>
      </w:r>
      <w:r w:rsidR="00A1174F">
        <w:rPr>
          <w:rFonts w:ascii="Times New Roman" w:hAnsi="Times New Roman" w:cs="Times New Roman"/>
          <w:sz w:val="28"/>
          <w:szCs w:val="28"/>
        </w:rPr>
        <w:t xml:space="preserve">hearing in the </w:t>
      </w:r>
      <w:r>
        <w:rPr>
          <w:rFonts w:ascii="Times New Roman" w:hAnsi="Times New Roman" w:cs="Times New Roman"/>
          <w:sz w:val="28"/>
          <w:szCs w:val="28"/>
        </w:rPr>
        <w:t>Appeal initially fixed for 03.05.2018</w:t>
      </w:r>
      <w:r w:rsidR="001B332F">
        <w:rPr>
          <w:rFonts w:ascii="Times New Roman" w:hAnsi="Times New Roman" w:cs="Times New Roman"/>
          <w:sz w:val="28"/>
          <w:szCs w:val="28"/>
        </w:rPr>
        <w:t xml:space="preserve"> and </w:t>
      </w:r>
      <w:r>
        <w:rPr>
          <w:rFonts w:ascii="Times New Roman" w:hAnsi="Times New Roman" w:cs="Times New Roman"/>
          <w:sz w:val="28"/>
          <w:szCs w:val="28"/>
        </w:rPr>
        <w:t>was adjour</w:t>
      </w:r>
      <w:r w:rsidR="00A358DA">
        <w:rPr>
          <w:rFonts w:ascii="Times New Roman" w:hAnsi="Times New Roman" w:cs="Times New Roman"/>
          <w:sz w:val="28"/>
          <w:szCs w:val="28"/>
        </w:rPr>
        <w:t>n</w:t>
      </w:r>
      <w:r>
        <w:rPr>
          <w:rFonts w:ascii="Times New Roman" w:hAnsi="Times New Roman" w:cs="Times New Roman"/>
          <w:sz w:val="28"/>
          <w:szCs w:val="28"/>
        </w:rPr>
        <w:t>ed to 14.06.2018 on the requests of both the parties.</w:t>
      </w:r>
    </w:p>
    <w:p w:rsidR="00B853AE" w:rsidRDefault="00C7412F" w:rsidP="00C7412F">
      <w:pPr>
        <w:pStyle w:val="ListParagraph"/>
        <w:tabs>
          <w:tab w:val="right" w:pos="0"/>
        </w:tabs>
        <w:spacing w:line="360" w:lineRule="auto"/>
        <w:ind w:left="0" w:right="4"/>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120A1" w:rsidRPr="00D120A1">
        <w:rPr>
          <w:rFonts w:ascii="Times New Roman" w:hAnsi="Times New Roman" w:cs="Times New Roman"/>
          <w:b/>
          <w:sz w:val="28"/>
          <w:szCs w:val="28"/>
        </w:rPr>
        <w:t>Condonationof Delay:</w:t>
      </w:r>
    </w:p>
    <w:p w:rsidR="005C7E8C" w:rsidRPr="00791898" w:rsidRDefault="005C7E8C" w:rsidP="003E4CA0">
      <w:pPr>
        <w:pStyle w:val="ListParagraph"/>
        <w:tabs>
          <w:tab w:val="right" w:pos="0"/>
        </w:tabs>
        <w:spacing w:line="480" w:lineRule="auto"/>
        <w:ind w:left="0" w:right="4"/>
        <w:jc w:val="both"/>
        <w:rPr>
          <w:rFonts w:ascii="Times New Roman" w:hAnsi="Times New Roman" w:cs="Times New Roman"/>
          <w:sz w:val="28"/>
          <w:szCs w:val="28"/>
        </w:rPr>
      </w:pPr>
      <w:r>
        <w:rPr>
          <w:rFonts w:ascii="Times New Roman" w:hAnsi="Times New Roman" w:cs="Times New Roman"/>
          <w:b/>
          <w:sz w:val="28"/>
          <w:szCs w:val="28"/>
        </w:rPr>
        <w:tab/>
      </w:r>
      <w:r w:rsidR="00886162" w:rsidRPr="00791898">
        <w:rPr>
          <w:rFonts w:ascii="Times New Roman" w:hAnsi="Times New Roman" w:cs="Times New Roman"/>
          <w:sz w:val="28"/>
          <w:szCs w:val="28"/>
        </w:rPr>
        <w:t xml:space="preserve">At the outset, the </w:t>
      </w:r>
      <w:r w:rsidR="00870A5F">
        <w:rPr>
          <w:rFonts w:ascii="Times New Roman" w:hAnsi="Times New Roman" w:cs="Times New Roman"/>
          <w:sz w:val="28"/>
          <w:szCs w:val="28"/>
        </w:rPr>
        <w:t xml:space="preserve">issue of </w:t>
      </w:r>
      <w:r w:rsidR="00135046">
        <w:rPr>
          <w:rFonts w:ascii="Times New Roman" w:hAnsi="Times New Roman" w:cs="Times New Roman"/>
          <w:sz w:val="28"/>
          <w:szCs w:val="28"/>
        </w:rPr>
        <w:t>C</w:t>
      </w:r>
      <w:r w:rsidR="00886162" w:rsidRPr="00791898">
        <w:rPr>
          <w:rFonts w:ascii="Times New Roman" w:hAnsi="Times New Roman" w:cs="Times New Roman"/>
          <w:sz w:val="28"/>
          <w:szCs w:val="28"/>
        </w:rPr>
        <w:t>ondonation</w:t>
      </w:r>
      <w:r w:rsidR="005F7D5B">
        <w:rPr>
          <w:rFonts w:ascii="Times New Roman" w:hAnsi="Times New Roman" w:cs="Times New Roman"/>
          <w:sz w:val="28"/>
          <w:szCs w:val="28"/>
        </w:rPr>
        <w:t xml:space="preserve"> </w:t>
      </w:r>
      <w:r w:rsidR="00886162" w:rsidRPr="00791898">
        <w:rPr>
          <w:rFonts w:ascii="Times New Roman" w:hAnsi="Times New Roman" w:cs="Times New Roman"/>
          <w:sz w:val="28"/>
          <w:szCs w:val="28"/>
        </w:rPr>
        <w:t xml:space="preserve">of </w:t>
      </w:r>
      <w:r w:rsidR="00870A5F">
        <w:rPr>
          <w:rFonts w:ascii="Times New Roman" w:hAnsi="Times New Roman" w:cs="Times New Roman"/>
          <w:sz w:val="28"/>
          <w:szCs w:val="28"/>
        </w:rPr>
        <w:t xml:space="preserve"> </w:t>
      </w:r>
      <w:r w:rsidR="009C46BD">
        <w:rPr>
          <w:rFonts w:ascii="Times New Roman" w:hAnsi="Times New Roman" w:cs="Times New Roman"/>
          <w:sz w:val="28"/>
          <w:szCs w:val="28"/>
        </w:rPr>
        <w:t>d</w:t>
      </w:r>
      <w:r w:rsidR="00886162" w:rsidRPr="00791898">
        <w:rPr>
          <w:rFonts w:ascii="Times New Roman" w:hAnsi="Times New Roman" w:cs="Times New Roman"/>
          <w:sz w:val="28"/>
          <w:szCs w:val="28"/>
        </w:rPr>
        <w:t>elay in filing the Appeal</w:t>
      </w:r>
      <w:r w:rsidR="005F7D5B">
        <w:rPr>
          <w:rFonts w:ascii="Times New Roman" w:hAnsi="Times New Roman" w:cs="Times New Roman"/>
          <w:sz w:val="28"/>
          <w:szCs w:val="28"/>
        </w:rPr>
        <w:t xml:space="preserve"> </w:t>
      </w:r>
      <w:r w:rsidR="00886162" w:rsidRPr="00791898">
        <w:rPr>
          <w:rFonts w:ascii="Times New Roman" w:hAnsi="Times New Roman" w:cs="Times New Roman"/>
          <w:sz w:val="28"/>
          <w:szCs w:val="28"/>
        </w:rPr>
        <w:t xml:space="preserve">in this </w:t>
      </w:r>
      <w:r w:rsidR="00135046">
        <w:rPr>
          <w:rFonts w:ascii="Times New Roman" w:hAnsi="Times New Roman" w:cs="Times New Roman"/>
          <w:sz w:val="28"/>
          <w:szCs w:val="28"/>
        </w:rPr>
        <w:t>C</w:t>
      </w:r>
      <w:r w:rsidR="00886162" w:rsidRPr="00791898">
        <w:rPr>
          <w:rFonts w:ascii="Times New Roman" w:hAnsi="Times New Roman" w:cs="Times New Roman"/>
          <w:sz w:val="28"/>
          <w:szCs w:val="28"/>
        </w:rPr>
        <w:t xml:space="preserve">ourt was taken up.  PC contedned that order dated 26.10.2017, sent by the CGRF, Patiala, vide its registered letter No. 3084-85 dated 27.10.2017, was not received in the </w:t>
      </w:r>
      <w:r w:rsidR="00870A5F">
        <w:rPr>
          <w:rFonts w:ascii="Times New Roman" w:hAnsi="Times New Roman" w:cs="Times New Roman"/>
          <w:sz w:val="28"/>
          <w:szCs w:val="28"/>
        </w:rPr>
        <w:t>P</w:t>
      </w:r>
      <w:r w:rsidR="00886162" w:rsidRPr="00791898">
        <w:rPr>
          <w:rFonts w:ascii="Times New Roman" w:hAnsi="Times New Roman" w:cs="Times New Roman"/>
          <w:sz w:val="28"/>
          <w:szCs w:val="28"/>
        </w:rPr>
        <w:t xml:space="preserve">etitioner’s office which </w:t>
      </w:r>
      <w:r w:rsidR="00A358DA">
        <w:rPr>
          <w:rFonts w:ascii="Times New Roman" w:hAnsi="Times New Roman" w:cs="Times New Roman"/>
          <w:sz w:val="28"/>
          <w:szCs w:val="28"/>
        </w:rPr>
        <w:t>was</w:t>
      </w:r>
      <w:r w:rsidR="00886162" w:rsidRPr="00791898">
        <w:rPr>
          <w:rFonts w:ascii="Times New Roman" w:hAnsi="Times New Roman" w:cs="Times New Roman"/>
          <w:sz w:val="28"/>
          <w:szCs w:val="28"/>
        </w:rPr>
        <w:t xml:space="preserve">  collected from the office of the CGRF, Patia</w:t>
      </w:r>
      <w:r w:rsidR="00135046">
        <w:rPr>
          <w:rFonts w:ascii="Times New Roman" w:hAnsi="Times New Roman" w:cs="Times New Roman"/>
          <w:sz w:val="28"/>
          <w:szCs w:val="28"/>
        </w:rPr>
        <w:t>l</w:t>
      </w:r>
      <w:r w:rsidR="00886162" w:rsidRPr="00791898">
        <w:rPr>
          <w:rFonts w:ascii="Times New Roman" w:hAnsi="Times New Roman" w:cs="Times New Roman"/>
          <w:sz w:val="28"/>
          <w:szCs w:val="28"/>
        </w:rPr>
        <w:t xml:space="preserve">a on 08.12.2017.  </w:t>
      </w:r>
      <w:r w:rsidR="00870A5F">
        <w:rPr>
          <w:rFonts w:ascii="Times New Roman" w:hAnsi="Times New Roman" w:cs="Times New Roman"/>
          <w:sz w:val="28"/>
          <w:szCs w:val="28"/>
        </w:rPr>
        <w:t>Thereafter, t</w:t>
      </w:r>
      <w:r w:rsidR="00886162" w:rsidRPr="00791898">
        <w:rPr>
          <w:rFonts w:ascii="Times New Roman" w:hAnsi="Times New Roman" w:cs="Times New Roman"/>
          <w:sz w:val="28"/>
          <w:szCs w:val="28"/>
        </w:rPr>
        <w:t xml:space="preserve">he </w:t>
      </w:r>
      <w:r w:rsidR="00135046">
        <w:rPr>
          <w:rFonts w:ascii="Times New Roman" w:hAnsi="Times New Roman" w:cs="Times New Roman"/>
          <w:sz w:val="28"/>
          <w:szCs w:val="28"/>
        </w:rPr>
        <w:t>A</w:t>
      </w:r>
      <w:r w:rsidR="00886162" w:rsidRPr="00791898">
        <w:rPr>
          <w:rFonts w:ascii="Times New Roman" w:hAnsi="Times New Roman" w:cs="Times New Roman"/>
          <w:sz w:val="28"/>
          <w:szCs w:val="28"/>
        </w:rPr>
        <w:t xml:space="preserve">ppeal was got registered in this </w:t>
      </w:r>
      <w:r w:rsidR="00135046">
        <w:rPr>
          <w:rFonts w:ascii="Times New Roman" w:hAnsi="Times New Roman" w:cs="Times New Roman"/>
          <w:sz w:val="28"/>
          <w:szCs w:val="28"/>
        </w:rPr>
        <w:t>C</w:t>
      </w:r>
      <w:r w:rsidR="00886162" w:rsidRPr="00791898">
        <w:rPr>
          <w:rFonts w:ascii="Times New Roman" w:hAnsi="Times New Roman" w:cs="Times New Roman"/>
          <w:sz w:val="28"/>
          <w:szCs w:val="28"/>
        </w:rPr>
        <w:t>ourt on 15.12.2017 after deepositing  the requisite 40% of the disputed amount.  P</w:t>
      </w:r>
      <w:r w:rsidR="00135046">
        <w:rPr>
          <w:rFonts w:ascii="Times New Roman" w:hAnsi="Times New Roman" w:cs="Times New Roman"/>
          <w:sz w:val="28"/>
          <w:szCs w:val="28"/>
        </w:rPr>
        <w:t>C</w:t>
      </w:r>
      <w:r w:rsidR="00886162" w:rsidRPr="00791898">
        <w:rPr>
          <w:rFonts w:ascii="Times New Roman" w:hAnsi="Times New Roman" w:cs="Times New Roman"/>
          <w:sz w:val="28"/>
          <w:szCs w:val="28"/>
        </w:rPr>
        <w:t xml:space="preserve"> prayed that filing of the Appeal in this </w:t>
      </w:r>
      <w:r w:rsidR="00135046">
        <w:rPr>
          <w:rFonts w:ascii="Times New Roman" w:hAnsi="Times New Roman" w:cs="Times New Roman"/>
          <w:sz w:val="28"/>
          <w:szCs w:val="28"/>
        </w:rPr>
        <w:t>C</w:t>
      </w:r>
      <w:r w:rsidR="00886162" w:rsidRPr="00791898">
        <w:rPr>
          <w:rFonts w:ascii="Times New Roman" w:hAnsi="Times New Roman" w:cs="Times New Roman"/>
          <w:sz w:val="28"/>
          <w:szCs w:val="28"/>
        </w:rPr>
        <w:t>ourt got delayed due to the reason stated above and</w:t>
      </w:r>
      <w:r w:rsidR="009C46BD">
        <w:rPr>
          <w:rFonts w:ascii="Times New Roman" w:hAnsi="Times New Roman" w:cs="Times New Roman"/>
          <w:sz w:val="28"/>
          <w:szCs w:val="28"/>
        </w:rPr>
        <w:t xml:space="preserve"> </w:t>
      </w:r>
      <w:r w:rsidR="00886162" w:rsidRPr="00791898">
        <w:rPr>
          <w:rFonts w:ascii="Times New Roman" w:hAnsi="Times New Roman" w:cs="Times New Roman"/>
          <w:sz w:val="28"/>
          <w:szCs w:val="28"/>
        </w:rPr>
        <w:t>prayed to condone the same.</w:t>
      </w:r>
    </w:p>
    <w:p w:rsidR="00886162" w:rsidRPr="00791898" w:rsidRDefault="00135046" w:rsidP="003E4CA0">
      <w:pPr>
        <w:pStyle w:val="ListParagraph"/>
        <w:tabs>
          <w:tab w:val="right" w:pos="0"/>
        </w:tabs>
        <w:spacing w:line="480" w:lineRule="auto"/>
        <w:ind w:left="0" w:right="4"/>
        <w:jc w:val="both"/>
        <w:rPr>
          <w:rFonts w:ascii="Times New Roman" w:hAnsi="Times New Roman" w:cs="Times New Roman"/>
          <w:i/>
          <w:sz w:val="28"/>
          <w:szCs w:val="28"/>
        </w:rPr>
      </w:pPr>
      <w:r>
        <w:rPr>
          <w:rFonts w:ascii="Times New Roman" w:hAnsi="Times New Roman" w:cs="Times New Roman"/>
          <w:i/>
          <w:sz w:val="28"/>
          <w:szCs w:val="28"/>
        </w:rPr>
        <w:lastRenderedPageBreak/>
        <w:tab/>
      </w:r>
      <w:r w:rsidR="00791898" w:rsidRPr="00791898">
        <w:rPr>
          <w:rFonts w:ascii="Times New Roman" w:hAnsi="Times New Roman" w:cs="Times New Roman"/>
          <w:i/>
          <w:sz w:val="28"/>
          <w:szCs w:val="28"/>
        </w:rPr>
        <w:t>I find that the Respondnet did not offer its comments in this regard in the written reply and also did not object to the comdonation during the course of oral submissions</w:t>
      </w:r>
      <w:r w:rsidR="000E23F6">
        <w:rPr>
          <w:rFonts w:ascii="Times New Roman" w:hAnsi="Times New Roman" w:cs="Times New Roman"/>
          <w:i/>
          <w:sz w:val="28"/>
          <w:szCs w:val="28"/>
        </w:rPr>
        <w:t>.  I also find that Regulation 3.18 (ii) of PSERC (Forum and Ombudsman) Regulations, 2016 provides an opportunity to the consumer, aggrieved by the order of the</w:t>
      </w:r>
      <w:r w:rsidR="000932BB">
        <w:rPr>
          <w:rFonts w:ascii="Times New Roman" w:hAnsi="Times New Roman" w:cs="Times New Roman"/>
          <w:i/>
          <w:sz w:val="28"/>
          <w:szCs w:val="28"/>
        </w:rPr>
        <w:t xml:space="preserve"> </w:t>
      </w:r>
      <w:r w:rsidR="000E23F6">
        <w:rPr>
          <w:rFonts w:ascii="Times New Roman" w:hAnsi="Times New Roman" w:cs="Times New Roman"/>
          <w:i/>
          <w:sz w:val="28"/>
          <w:szCs w:val="28"/>
        </w:rPr>
        <w:t xml:space="preserve">Forum, to make representatiion to the Ombudsman within one month of the date of receipt of the order of the Forum.  I observe that in the instant case, the </w:t>
      </w:r>
      <w:r w:rsidR="00870A5F">
        <w:rPr>
          <w:rFonts w:ascii="Times New Roman" w:hAnsi="Times New Roman" w:cs="Times New Roman"/>
          <w:i/>
          <w:sz w:val="28"/>
          <w:szCs w:val="28"/>
        </w:rPr>
        <w:t>P</w:t>
      </w:r>
      <w:r w:rsidR="000E23F6">
        <w:rPr>
          <w:rFonts w:ascii="Times New Roman" w:hAnsi="Times New Roman" w:cs="Times New Roman"/>
          <w:i/>
          <w:sz w:val="28"/>
          <w:szCs w:val="28"/>
        </w:rPr>
        <w:t>etition</w:t>
      </w:r>
      <w:r w:rsidR="000932BB">
        <w:rPr>
          <w:rFonts w:ascii="Times New Roman" w:hAnsi="Times New Roman" w:cs="Times New Roman"/>
          <w:i/>
          <w:sz w:val="28"/>
          <w:szCs w:val="28"/>
        </w:rPr>
        <w:t>e</w:t>
      </w:r>
      <w:r w:rsidR="000E23F6">
        <w:rPr>
          <w:rFonts w:ascii="Times New Roman" w:hAnsi="Times New Roman" w:cs="Times New Roman"/>
          <w:i/>
          <w:sz w:val="28"/>
          <w:szCs w:val="28"/>
        </w:rPr>
        <w:t>r sta</w:t>
      </w:r>
      <w:r w:rsidR="009C46BD">
        <w:rPr>
          <w:rFonts w:ascii="Times New Roman" w:hAnsi="Times New Roman" w:cs="Times New Roman"/>
          <w:i/>
          <w:sz w:val="28"/>
          <w:szCs w:val="28"/>
        </w:rPr>
        <w:t>te</w:t>
      </w:r>
      <w:r w:rsidR="000E23F6">
        <w:rPr>
          <w:rFonts w:ascii="Times New Roman" w:hAnsi="Times New Roman" w:cs="Times New Roman"/>
          <w:i/>
          <w:sz w:val="28"/>
          <w:szCs w:val="28"/>
        </w:rPr>
        <w:t xml:space="preserve">dly did not receive a copy of order dated 26.10.2017 sent by </w:t>
      </w:r>
      <w:r w:rsidR="00870A5F">
        <w:rPr>
          <w:rFonts w:ascii="Times New Roman" w:hAnsi="Times New Roman" w:cs="Times New Roman"/>
          <w:i/>
          <w:sz w:val="28"/>
          <w:szCs w:val="28"/>
        </w:rPr>
        <w:t>registered</w:t>
      </w:r>
      <w:r w:rsidR="000E23F6">
        <w:rPr>
          <w:rFonts w:ascii="Times New Roman" w:hAnsi="Times New Roman" w:cs="Times New Roman"/>
          <w:i/>
          <w:sz w:val="28"/>
          <w:szCs w:val="28"/>
        </w:rPr>
        <w:t xml:space="preserve"> post, ra</w:t>
      </w:r>
      <w:r w:rsidR="000932BB">
        <w:rPr>
          <w:rFonts w:ascii="Times New Roman" w:hAnsi="Times New Roman" w:cs="Times New Roman"/>
          <w:i/>
          <w:sz w:val="28"/>
          <w:szCs w:val="28"/>
        </w:rPr>
        <w:t>t</w:t>
      </w:r>
      <w:r w:rsidR="000E23F6">
        <w:rPr>
          <w:rFonts w:ascii="Times New Roman" w:hAnsi="Times New Roman" w:cs="Times New Roman"/>
          <w:i/>
          <w:sz w:val="28"/>
          <w:szCs w:val="28"/>
        </w:rPr>
        <w:t>her, the Petition</w:t>
      </w:r>
      <w:r w:rsidR="009A315E">
        <w:rPr>
          <w:rFonts w:ascii="Times New Roman" w:hAnsi="Times New Roman" w:cs="Times New Roman"/>
          <w:i/>
          <w:sz w:val="28"/>
          <w:szCs w:val="28"/>
        </w:rPr>
        <w:t>e</w:t>
      </w:r>
      <w:r w:rsidR="000E23F6">
        <w:rPr>
          <w:rFonts w:ascii="Times New Roman" w:hAnsi="Times New Roman" w:cs="Times New Roman"/>
          <w:i/>
          <w:sz w:val="28"/>
          <w:szCs w:val="28"/>
        </w:rPr>
        <w:t>r arranged it to be collected fr</w:t>
      </w:r>
      <w:r w:rsidR="00870A5F">
        <w:rPr>
          <w:rFonts w:ascii="Times New Roman" w:hAnsi="Times New Roman" w:cs="Times New Roman"/>
          <w:i/>
          <w:sz w:val="28"/>
          <w:szCs w:val="28"/>
        </w:rPr>
        <w:t>o</w:t>
      </w:r>
      <w:r w:rsidR="000E23F6">
        <w:rPr>
          <w:rFonts w:ascii="Times New Roman" w:hAnsi="Times New Roman" w:cs="Times New Roman"/>
          <w:i/>
          <w:sz w:val="28"/>
          <w:szCs w:val="28"/>
        </w:rPr>
        <w:t xml:space="preserve">m the office of the CGRF, Patiala on 08.12.2017.  I also observe that had the </w:t>
      </w:r>
      <w:r>
        <w:rPr>
          <w:rFonts w:ascii="Times New Roman" w:hAnsi="Times New Roman" w:cs="Times New Roman"/>
          <w:i/>
          <w:sz w:val="28"/>
          <w:szCs w:val="28"/>
        </w:rPr>
        <w:t>P</w:t>
      </w:r>
      <w:r w:rsidR="000E23F6">
        <w:rPr>
          <w:rFonts w:ascii="Times New Roman" w:hAnsi="Times New Roman" w:cs="Times New Roman"/>
          <w:i/>
          <w:sz w:val="28"/>
          <w:szCs w:val="28"/>
        </w:rPr>
        <w:t>etition</w:t>
      </w:r>
      <w:r w:rsidR="009A315E">
        <w:rPr>
          <w:rFonts w:ascii="Times New Roman" w:hAnsi="Times New Roman" w:cs="Times New Roman"/>
          <w:i/>
          <w:sz w:val="28"/>
          <w:szCs w:val="28"/>
        </w:rPr>
        <w:t>e</w:t>
      </w:r>
      <w:r w:rsidR="000E23F6">
        <w:rPr>
          <w:rFonts w:ascii="Times New Roman" w:hAnsi="Times New Roman" w:cs="Times New Roman"/>
          <w:i/>
          <w:sz w:val="28"/>
          <w:szCs w:val="28"/>
        </w:rPr>
        <w:t xml:space="preserve">r been vigilant and kept a track on the  uploading </w:t>
      </w:r>
      <w:r w:rsidR="009A315E">
        <w:rPr>
          <w:rFonts w:ascii="Times New Roman" w:hAnsi="Times New Roman" w:cs="Times New Roman"/>
          <w:i/>
          <w:sz w:val="28"/>
          <w:szCs w:val="28"/>
        </w:rPr>
        <w:t xml:space="preserve">of decisions on the website or </w:t>
      </w:r>
      <w:r w:rsidR="000E23F6">
        <w:rPr>
          <w:rFonts w:ascii="Times New Roman" w:hAnsi="Times New Roman" w:cs="Times New Roman"/>
          <w:i/>
          <w:sz w:val="28"/>
          <w:szCs w:val="28"/>
        </w:rPr>
        <w:t xml:space="preserve">approached the Forum earlier, it could </w:t>
      </w:r>
      <w:r w:rsidR="009A315E">
        <w:rPr>
          <w:rFonts w:ascii="Times New Roman" w:hAnsi="Times New Roman" w:cs="Times New Roman"/>
          <w:i/>
          <w:sz w:val="28"/>
          <w:szCs w:val="28"/>
        </w:rPr>
        <w:t>receive</w:t>
      </w:r>
      <w:r w:rsidR="000E23F6">
        <w:rPr>
          <w:rFonts w:ascii="Times New Roman" w:hAnsi="Times New Roman" w:cs="Times New Roman"/>
          <w:i/>
          <w:sz w:val="28"/>
          <w:szCs w:val="28"/>
        </w:rPr>
        <w:t xml:space="preserve"> the </w:t>
      </w:r>
      <w:r w:rsidR="000932BB">
        <w:rPr>
          <w:rFonts w:ascii="Times New Roman" w:hAnsi="Times New Roman" w:cs="Times New Roman"/>
          <w:i/>
          <w:sz w:val="28"/>
          <w:szCs w:val="28"/>
        </w:rPr>
        <w:t>c</w:t>
      </w:r>
      <w:r w:rsidR="000E23F6">
        <w:rPr>
          <w:rFonts w:ascii="Times New Roman" w:hAnsi="Times New Roman" w:cs="Times New Roman"/>
          <w:i/>
          <w:sz w:val="28"/>
          <w:szCs w:val="28"/>
        </w:rPr>
        <w:t>opy of the order ea</w:t>
      </w:r>
      <w:r w:rsidR="009C46BD">
        <w:rPr>
          <w:rFonts w:ascii="Times New Roman" w:hAnsi="Times New Roman" w:cs="Times New Roman"/>
          <w:i/>
          <w:sz w:val="28"/>
          <w:szCs w:val="28"/>
        </w:rPr>
        <w:t>r</w:t>
      </w:r>
      <w:r w:rsidR="000E23F6">
        <w:rPr>
          <w:rFonts w:ascii="Times New Roman" w:hAnsi="Times New Roman" w:cs="Times New Roman"/>
          <w:i/>
          <w:sz w:val="28"/>
          <w:szCs w:val="28"/>
        </w:rPr>
        <w:t>lier.  However, with a view to meet the ends of ultima</w:t>
      </w:r>
      <w:r w:rsidR="009A315E">
        <w:rPr>
          <w:rFonts w:ascii="Times New Roman" w:hAnsi="Times New Roman" w:cs="Times New Roman"/>
          <w:i/>
          <w:sz w:val="28"/>
          <w:szCs w:val="28"/>
        </w:rPr>
        <w:t>t</w:t>
      </w:r>
      <w:r w:rsidR="000E23F6">
        <w:rPr>
          <w:rFonts w:ascii="Times New Roman" w:hAnsi="Times New Roman" w:cs="Times New Roman"/>
          <w:i/>
          <w:sz w:val="28"/>
          <w:szCs w:val="28"/>
        </w:rPr>
        <w:t xml:space="preserve">e justice, the delay in filing the Appeal in this </w:t>
      </w:r>
      <w:r>
        <w:rPr>
          <w:rFonts w:ascii="Times New Roman" w:hAnsi="Times New Roman" w:cs="Times New Roman"/>
          <w:i/>
          <w:sz w:val="28"/>
          <w:szCs w:val="28"/>
        </w:rPr>
        <w:t>C</w:t>
      </w:r>
      <w:r w:rsidR="000E23F6">
        <w:rPr>
          <w:rFonts w:ascii="Times New Roman" w:hAnsi="Times New Roman" w:cs="Times New Roman"/>
          <w:i/>
          <w:sz w:val="28"/>
          <w:szCs w:val="28"/>
        </w:rPr>
        <w:t>ourt is condoned and the</w:t>
      </w:r>
      <w:r w:rsidR="00870A5F">
        <w:rPr>
          <w:rFonts w:ascii="Times New Roman" w:hAnsi="Times New Roman" w:cs="Times New Roman"/>
          <w:i/>
          <w:sz w:val="28"/>
          <w:szCs w:val="28"/>
        </w:rPr>
        <w:t xml:space="preserve"> P</w:t>
      </w:r>
      <w:r w:rsidR="000E23F6">
        <w:rPr>
          <w:rFonts w:ascii="Times New Roman" w:hAnsi="Times New Roman" w:cs="Times New Roman"/>
          <w:i/>
          <w:sz w:val="28"/>
          <w:szCs w:val="28"/>
        </w:rPr>
        <w:t>etition</w:t>
      </w:r>
      <w:r w:rsidR="009A315E">
        <w:rPr>
          <w:rFonts w:ascii="Times New Roman" w:hAnsi="Times New Roman" w:cs="Times New Roman"/>
          <w:i/>
          <w:sz w:val="28"/>
          <w:szCs w:val="28"/>
        </w:rPr>
        <w:t>e</w:t>
      </w:r>
      <w:r w:rsidR="000E23F6">
        <w:rPr>
          <w:rFonts w:ascii="Times New Roman" w:hAnsi="Times New Roman" w:cs="Times New Roman"/>
          <w:i/>
          <w:sz w:val="28"/>
          <w:szCs w:val="28"/>
        </w:rPr>
        <w:t>r</w:t>
      </w:r>
      <w:r w:rsidR="009A315E">
        <w:rPr>
          <w:rFonts w:ascii="Times New Roman" w:hAnsi="Times New Roman" w:cs="Times New Roman"/>
          <w:i/>
          <w:sz w:val="28"/>
          <w:szCs w:val="28"/>
        </w:rPr>
        <w:t xml:space="preserve"> is all</w:t>
      </w:r>
      <w:r w:rsidR="000E23F6">
        <w:rPr>
          <w:rFonts w:ascii="Times New Roman" w:hAnsi="Times New Roman" w:cs="Times New Roman"/>
          <w:i/>
          <w:sz w:val="28"/>
          <w:szCs w:val="28"/>
        </w:rPr>
        <w:t xml:space="preserve">owed to present its </w:t>
      </w:r>
      <w:r w:rsidR="004A18D3">
        <w:rPr>
          <w:rFonts w:ascii="Times New Roman" w:hAnsi="Times New Roman" w:cs="Times New Roman"/>
          <w:i/>
          <w:sz w:val="28"/>
          <w:szCs w:val="28"/>
        </w:rPr>
        <w:t>c</w:t>
      </w:r>
      <w:r w:rsidR="000E23F6">
        <w:rPr>
          <w:rFonts w:ascii="Times New Roman" w:hAnsi="Times New Roman" w:cs="Times New Roman"/>
          <w:i/>
          <w:sz w:val="28"/>
          <w:szCs w:val="28"/>
        </w:rPr>
        <w:t>ase</w:t>
      </w:r>
      <w:r w:rsidR="000932BB">
        <w:rPr>
          <w:rFonts w:ascii="Times New Roman" w:hAnsi="Times New Roman" w:cs="Times New Roman"/>
          <w:i/>
          <w:sz w:val="28"/>
          <w:szCs w:val="28"/>
        </w:rPr>
        <w:t xml:space="preserve"> on merits</w:t>
      </w:r>
      <w:r w:rsidR="000E23F6">
        <w:rPr>
          <w:rFonts w:ascii="Times New Roman" w:hAnsi="Times New Roman" w:cs="Times New Roman"/>
          <w:i/>
          <w:sz w:val="28"/>
          <w:szCs w:val="28"/>
        </w:rPr>
        <w:t>.</w:t>
      </w:r>
    </w:p>
    <w:p w:rsidR="00286EB6" w:rsidRDefault="00F63EBC" w:rsidP="003E4CA0">
      <w:pPr>
        <w:pStyle w:val="Title"/>
        <w:spacing w:line="480" w:lineRule="auto"/>
        <w:jc w:val="left"/>
        <w:rPr>
          <w:sz w:val="28"/>
          <w:szCs w:val="28"/>
        </w:rPr>
      </w:pPr>
      <w:r w:rsidRPr="00345263">
        <w:rPr>
          <w:sz w:val="28"/>
          <w:szCs w:val="28"/>
        </w:rPr>
        <w:t>3.</w:t>
      </w:r>
      <w:r w:rsidR="00286EB6">
        <w:rPr>
          <w:sz w:val="28"/>
          <w:szCs w:val="28"/>
        </w:rPr>
        <w:tab/>
        <w:t>Facts of the Case:</w:t>
      </w:r>
    </w:p>
    <w:p w:rsidR="00681FEF" w:rsidRDefault="00286EB6" w:rsidP="003E4CA0">
      <w:pPr>
        <w:pStyle w:val="Title"/>
        <w:spacing w:line="480" w:lineRule="auto"/>
        <w:jc w:val="left"/>
        <w:rPr>
          <w:b w:val="0"/>
          <w:sz w:val="28"/>
          <w:szCs w:val="28"/>
        </w:rPr>
      </w:pPr>
      <w:r>
        <w:rPr>
          <w:sz w:val="28"/>
          <w:szCs w:val="28"/>
        </w:rPr>
        <w:tab/>
      </w:r>
      <w:r w:rsidR="00681FEF">
        <w:rPr>
          <w:b w:val="0"/>
          <w:sz w:val="28"/>
          <w:szCs w:val="28"/>
        </w:rPr>
        <w:t xml:space="preserve">The relevant facts of the </w:t>
      </w:r>
      <w:r w:rsidR="009C46BD">
        <w:rPr>
          <w:b w:val="0"/>
          <w:sz w:val="28"/>
          <w:szCs w:val="28"/>
        </w:rPr>
        <w:t>c</w:t>
      </w:r>
      <w:r w:rsidR="00681FEF">
        <w:rPr>
          <w:b w:val="0"/>
          <w:sz w:val="28"/>
          <w:szCs w:val="28"/>
        </w:rPr>
        <w:t>ase are that:</w:t>
      </w:r>
    </w:p>
    <w:p w:rsidR="00681FEF" w:rsidRPr="00B35C85" w:rsidRDefault="00681FEF" w:rsidP="003E4CA0">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line="480" w:lineRule="auto"/>
        <w:jc w:val="both"/>
        <w:rPr>
          <w:rFonts w:ascii="Times New Roman" w:hAnsi="Times New Roman" w:cs="Times New Roman"/>
          <w:b/>
          <w:sz w:val="28"/>
          <w:szCs w:val="28"/>
          <w:u w:val="single"/>
        </w:rPr>
      </w:pPr>
      <w:r w:rsidRPr="00B35C85">
        <w:rPr>
          <w:rFonts w:ascii="Times New Roman" w:hAnsi="Times New Roman" w:cs="Times New Roman"/>
          <w:sz w:val="28"/>
          <w:szCs w:val="28"/>
        </w:rPr>
        <w:t>The Petitioner</w:t>
      </w:r>
      <w:r w:rsidR="00B35C85">
        <w:rPr>
          <w:rFonts w:ascii="Times New Roman" w:hAnsi="Times New Roman" w:cs="Times New Roman"/>
          <w:sz w:val="28"/>
          <w:szCs w:val="28"/>
        </w:rPr>
        <w:t xml:space="preserve"> </w:t>
      </w:r>
      <w:r w:rsidR="00A00EAF">
        <w:rPr>
          <w:rFonts w:ascii="Times New Roman" w:hAnsi="Times New Roman" w:cs="Times New Roman"/>
          <w:sz w:val="28"/>
          <w:szCs w:val="28"/>
        </w:rPr>
        <w:t xml:space="preserve">- </w:t>
      </w:r>
      <w:r w:rsidR="00B35C85">
        <w:rPr>
          <w:rFonts w:ascii="Times New Roman" w:hAnsi="Times New Roman" w:cs="Times New Roman"/>
          <w:sz w:val="28"/>
          <w:szCs w:val="28"/>
        </w:rPr>
        <w:t xml:space="preserve">Idea Cellular Limited </w:t>
      </w:r>
      <w:r w:rsidR="00A00EAF">
        <w:rPr>
          <w:rFonts w:ascii="Times New Roman" w:hAnsi="Times New Roman" w:cs="Times New Roman"/>
          <w:sz w:val="28"/>
          <w:szCs w:val="28"/>
        </w:rPr>
        <w:t xml:space="preserve">was a </w:t>
      </w:r>
      <w:r w:rsidR="009A315E">
        <w:rPr>
          <w:rFonts w:ascii="Times New Roman" w:hAnsi="Times New Roman" w:cs="Times New Roman"/>
          <w:sz w:val="28"/>
          <w:szCs w:val="28"/>
        </w:rPr>
        <w:t xml:space="preserve">company registered under </w:t>
      </w:r>
      <w:r w:rsidR="00E53303">
        <w:rPr>
          <w:rFonts w:ascii="Times New Roman" w:hAnsi="Times New Roman" w:cs="Times New Roman"/>
          <w:sz w:val="28"/>
          <w:szCs w:val="28"/>
        </w:rPr>
        <w:t xml:space="preserve">the </w:t>
      </w:r>
      <w:r w:rsidR="009A315E">
        <w:rPr>
          <w:rFonts w:ascii="Times New Roman" w:hAnsi="Times New Roman" w:cs="Times New Roman"/>
          <w:sz w:val="28"/>
          <w:szCs w:val="28"/>
        </w:rPr>
        <w:t>Compan</w:t>
      </w:r>
      <w:r w:rsidR="00A00EAF">
        <w:rPr>
          <w:rFonts w:ascii="Times New Roman" w:hAnsi="Times New Roman" w:cs="Times New Roman"/>
          <w:sz w:val="28"/>
          <w:szCs w:val="28"/>
        </w:rPr>
        <w:t xml:space="preserve">ies Act 1956 </w:t>
      </w:r>
      <w:r w:rsidR="00870A5F">
        <w:rPr>
          <w:rFonts w:ascii="Times New Roman" w:hAnsi="Times New Roman" w:cs="Times New Roman"/>
          <w:sz w:val="28"/>
          <w:szCs w:val="28"/>
        </w:rPr>
        <w:t>with</w:t>
      </w:r>
      <w:r w:rsidR="00B35C85">
        <w:rPr>
          <w:rFonts w:ascii="Times New Roman" w:hAnsi="Times New Roman" w:cs="Times New Roman"/>
          <w:sz w:val="28"/>
          <w:szCs w:val="28"/>
        </w:rPr>
        <w:t xml:space="preserve"> its Zonal Office at Bathinda</w:t>
      </w:r>
      <w:r w:rsidR="000932BB">
        <w:rPr>
          <w:rFonts w:ascii="Times New Roman" w:hAnsi="Times New Roman" w:cs="Times New Roman"/>
          <w:sz w:val="28"/>
          <w:szCs w:val="28"/>
        </w:rPr>
        <w:t>,</w:t>
      </w:r>
      <w:r w:rsidR="00B35C85">
        <w:rPr>
          <w:rFonts w:ascii="Times New Roman" w:hAnsi="Times New Roman" w:cs="Times New Roman"/>
          <w:sz w:val="28"/>
          <w:szCs w:val="28"/>
        </w:rPr>
        <w:t xml:space="preserve">  </w:t>
      </w:r>
      <w:r w:rsidRPr="00B35C85">
        <w:rPr>
          <w:rFonts w:ascii="Times New Roman" w:hAnsi="Times New Roman" w:cs="Times New Roman"/>
          <w:sz w:val="28"/>
          <w:szCs w:val="28"/>
        </w:rPr>
        <w:t xml:space="preserve">having a </w:t>
      </w:r>
      <w:r w:rsidR="00B35C85">
        <w:rPr>
          <w:rFonts w:ascii="Times New Roman" w:hAnsi="Times New Roman" w:cs="Times New Roman"/>
          <w:sz w:val="28"/>
          <w:szCs w:val="28"/>
        </w:rPr>
        <w:t xml:space="preserve">Non Residential Supply </w:t>
      </w:r>
      <w:r w:rsidR="00870A5F">
        <w:rPr>
          <w:rFonts w:ascii="Times New Roman" w:hAnsi="Times New Roman" w:cs="Times New Roman"/>
          <w:sz w:val="28"/>
          <w:szCs w:val="28"/>
        </w:rPr>
        <w:t xml:space="preserve">(NRS) </w:t>
      </w:r>
      <w:r w:rsidR="009A315E">
        <w:rPr>
          <w:rFonts w:ascii="Times New Roman" w:hAnsi="Times New Roman" w:cs="Times New Roman"/>
          <w:sz w:val="28"/>
          <w:szCs w:val="28"/>
        </w:rPr>
        <w:t>Category connection with s</w:t>
      </w:r>
      <w:r w:rsidRPr="00B35C85">
        <w:rPr>
          <w:rFonts w:ascii="Times New Roman" w:hAnsi="Times New Roman" w:cs="Times New Roman"/>
          <w:sz w:val="28"/>
          <w:szCs w:val="28"/>
        </w:rPr>
        <w:t>anctioned Load of 67</w:t>
      </w:r>
      <w:r w:rsidR="009A315E">
        <w:rPr>
          <w:rFonts w:ascii="Times New Roman" w:hAnsi="Times New Roman" w:cs="Times New Roman"/>
          <w:sz w:val="28"/>
          <w:szCs w:val="28"/>
        </w:rPr>
        <w:t xml:space="preserve"> </w:t>
      </w:r>
      <w:r w:rsidRPr="00B35C85">
        <w:rPr>
          <w:rFonts w:ascii="Times New Roman" w:hAnsi="Times New Roman" w:cs="Times New Roman"/>
          <w:sz w:val="28"/>
          <w:szCs w:val="28"/>
        </w:rPr>
        <w:t>kW.</w:t>
      </w:r>
    </w:p>
    <w:p w:rsidR="00681FEF" w:rsidRPr="00472121" w:rsidRDefault="00681FEF" w:rsidP="003E4CA0">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after="200" w:line="480" w:lineRule="auto"/>
        <w:ind w:hanging="513"/>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The connection was checked on 07.07.2017 </w:t>
      </w:r>
      <w:r w:rsidR="00E2054A">
        <w:rPr>
          <w:rFonts w:ascii="Times New Roman" w:hAnsi="Times New Roman" w:cs="Times New Roman"/>
          <w:sz w:val="28"/>
          <w:szCs w:val="28"/>
        </w:rPr>
        <w:t xml:space="preserve">by the </w:t>
      </w:r>
      <w:r w:rsidR="00B42D24">
        <w:rPr>
          <w:rFonts w:ascii="Times New Roman" w:hAnsi="Times New Roman" w:cs="Times New Roman"/>
          <w:sz w:val="28"/>
          <w:szCs w:val="28"/>
        </w:rPr>
        <w:t>E</w:t>
      </w:r>
      <w:r w:rsidR="00E2054A">
        <w:rPr>
          <w:rFonts w:ascii="Times New Roman" w:hAnsi="Times New Roman" w:cs="Times New Roman"/>
          <w:sz w:val="28"/>
          <w:szCs w:val="28"/>
        </w:rPr>
        <w:t xml:space="preserve">nforcement which noticed </w:t>
      </w:r>
      <w:r>
        <w:rPr>
          <w:rFonts w:ascii="Times New Roman" w:hAnsi="Times New Roman" w:cs="Times New Roman"/>
          <w:sz w:val="28"/>
          <w:szCs w:val="28"/>
        </w:rPr>
        <w:t>that the Energy Meter was running slow by 32.96% when checked with LT ERS Meter.</w:t>
      </w:r>
    </w:p>
    <w:p w:rsidR="00681FEF" w:rsidRPr="000932BB" w:rsidRDefault="00681FEF" w:rsidP="003E4CA0">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after="200" w:line="480" w:lineRule="auto"/>
        <w:ind w:hanging="654"/>
        <w:jc w:val="both"/>
        <w:rPr>
          <w:rFonts w:ascii="Times New Roman" w:hAnsi="Times New Roman" w:cs="Times New Roman"/>
          <w:b/>
          <w:sz w:val="28"/>
          <w:szCs w:val="28"/>
          <w:u w:val="single"/>
        </w:rPr>
      </w:pPr>
      <w:r w:rsidRPr="000932BB">
        <w:rPr>
          <w:rFonts w:ascii="Times New Roman" w:hAnsi="Times New Roman" w:cs="Times New Roman"/>
          <w:sz w:val="28"/>
          <w:szCs w:val="28"/>
        </w:rPr>
        <w:t xml:space="preserve">As per </w:t>
      </w:r>
      <w:r w:rsidR="00A00EAF" w:rsidRPr="000932BB">
        <w:rPr>
          <w:rFonts w:ascii="Times New Roman" w:hAnsi="Times New Roman" w:cs="Times New Roman"/>
          <w:sz w:val="28"/>
          <w:szCs w:val="28"/>
        </w:rPr>
        <w:t xml:space="preserve">Report of the </w:t>
      </w:r>
      <w:r w:rsidRPr="000932BB">
        <w:rPr>
          <w:rFonts w:ascii="Times New Roman" w:hAnsi="Times New Roman" w:cs="Times New Roman"/>
          <w:sz w:val="28"/>
          <w:szCs w:val="28"/>
        </w:rPr>
        <w:t>Enforcement, there were wrong connections at the Energy Meter Terminals and the consumer was charged upto 15.04.201</w:t>
      </w:r>
      <w:r w:rsidR="00F37F18" w:rsidRPr="000932BB">
        <w:rPr>
          <w:rFonts w:ascii="Times New Roman" w:hAnsi="Times New Roman" w:cs="Times New Roman"/>
          <w:sz w:val="28"/>
          <w:szCs w:val="28"/>
        </w:rPr>
        <w:t>4</w:t>
      </w:r>
      <w:r w:rsidRPr="000932BB">
        <w:rPr>
          <w:rFonts w:ascii="Times New Roman" w:hAnsi="Times New Roman" w:cs="Times New Roman"/>
          <w:sz w:val="28"/>
          <w:szCs w:val="28"/>
        </w:rPr>
        <w:t xml:space="preserve"> with </w:t>
      </w:r>
      <w:r w:rsidR="00525E58">
        <w:rPr>
          <w:rFonts w:ascii="Times New Roman" w:hAnsi="Times New Roman" w:cs="Times New Roman"/>
          <w:sz w:val="28"/>
          <w:szCs w:val="28"/>
        </w:rPr>
        <w:t xml:space="preserve">a </w:t>
      </w:r>
      <w:r w:rsidRPr="000932BB">
        <w:rPr>
          <w:rFonts w:ascii="Times New Roman" w:hAnsi="Times New Roman" w:cs="Times New Roman"/>
          <w:sz w:val="28"/>
          <w:szCs w:val="28"/>
        </w:rPr>
        <w:t xml:space="preserve">slowness factor of 32.96% due to inaccurate connections and </w:t>
      </w:r>
      <w:r w:rsidR="00F37F18" w:rsidRPr="000932BB">
        <w:rPr>
          <w:rFonts w:ascii="Times New Roman" w:hAnsi="Times New Roman" w:cs="Times New Roman"/>
          <w:sz w:val="28"/>
          <w:szCs w:val="28"/>
        </w:rPr>
        <w:t>there</w:t>
      </w:r>
      <w:r w:rsidRPr="000932BB">
        <w:rPr>
          <w:rFonts w:ascii="Times New Roman" w:hAnsi="Times New Roman" w:cs="Times New Roman"/>
          <w:sz w:val="28"/>
          <w:szCs w:val="28"/>
        </w:rPr>
        <w:t xml:space="preserve">after </w:t>
      </w:r>
      <w:r w:rsidR="00F37F18" w:rsidRPr="000932BB">
        <w:rPr>
          <w:rFonts w:ascii="Times New Roman" w:hAnsi="Times New Roman" w:cs="Times New Roman"/>
          <w:sz w:val="28"/>
          <w:szCs w:val="28"/>
        </w:rPr>
        <w:t xml:space="preserve"> ( from 15.04.2014), with</w:t>
      </w:r>
      <w:r w:rsidRPr="000932BB">
        <w:rPr>
          <w:rFonts w:ascii="Times New Roman" w:hAnsi="Times New Roman" w:cs="Times New Roman"/>
          <w:sz w:val="28"/>
          <w:szCs w:val="28"/>
        </w:rPr>
        <w:t xml:space="preserve"> the slowness of 62.40% due to carbonization of Blue Phase </w:t>
      </w:r>
      <w:r w:rsidR="00F37F18" w:rsidRPr="000932BB">
        <w:rPr>
          <w:rFonts w:ascii="Times New Roman" w:hAnsi="Times New Roman" w:cs="Times New Roman"/>
          <w:sz w:val="28"/>
          <w:szCs w:val="28"/>
        </w:rPr>
        <w:t xml:space="preserve">and due to </w:t>
      </w:r>
      <w:r w:rsidRPr="000932BB">
        <w:rPr>
          <w:rFonts w:ascii="Times New Roman" w:hAnsi="Times New Roman" w:cs="Times New Roman"/>
          <w:sz w:val="28"/>
          <w:szCs w:val="28"/>
        </w:rPr>
        <w:t xml:space="preserve">inaccurate connection which </w:t>
      </w:r>
      <w:r w:rsidR="00A00EAF" w:rsidRPr="000932BB">
        <w:rPr>
          <w:rFonts w:ascii="Times New Roman" w:hAnsi="Times New Roman" w:cs="Times New Roman"/>
          <w:sz w:val="28"/>
          <w:szCs w:val="28"/>
        </w:rPr>
        <w:t>wa</w:t>
      </w:r>
      <w:r w:rsidRPr="000932BB">
        <w:rPr>
          <w:rFonts w:ascii="Times New Roman" w:hAnsi="Times New Roman" w:cs="Times New Roman"/>
          <w:sz w:val="28"/>
          <w:szCs w:val="28"/>
        </w:rPr>
        <w:t xml:space="preserve">s established </w:t>
      </w:r>
      <w:r w:rsidR="000932BB" w:rsidRPr="000932BB">
        <w:rPr>
          <w:rFonts w:ascii="Times New Roman" w:hAnsi="Times New Roman" w:cs="Times New Roman"/>
          <w:sz w:val="28"/>
          <w:szCs w:val="28"/>
        </w:rPr>
        <w:t>from</w:t>
      </w:r>
      <w:r w:rsidRPr="000932BB">
        <w:rPr>
          <w:rFonts w:ascii="Times New Roman" w:hAnsi="Times New Roman" w:cs="Times New Roman"/>
          <w:sz w:val="28"/>
          <w:szCs w:val="28"/>
        </w:rPr>
        <w:t xml:space="preserve"> the DDL report</w:t>
      </w:r>
      <w:r w:rsidR="000932BB" w:rsidRPr="000932BB">
        <w:rPr>
          <w:rFonts w:ascii="Times New Roman" w:hAnsi="Times New Roman" w:cs="Times New Roman"/>
          <w:sz w:val="28"/>
          <w:szCs w:val="28"/>
        </w:rPr>
        <w:t>.</w:t>
      </w:r>
    </w:p>
    <w:p w:rsidR="00681FEF" w:rsidRPr="00ED70D3" w:rsidRDefault="00681FEF" w:rsidP="003E4CA0">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after="200" w:line="480" w:lineRule="auto"/>
        <w:ind w:hanging="654"/>
        <w:jc w:val="both"/>
        <w:rPr>
          <w:rFonts w:ascii="Times New Roman" w:hAnsi="Times New Roman" w:cs="Times New Roman"/>
          <w:b/>
          <w:sz w:val="28"/>
          <w:szCs w:val="28"/>
          <w:u w:val="single"/>
        </w:rPr>
      </w:pPr>
      <w:r w:rsidRPr="000932BB">
        <w:rPr>
          <w:rFonts w:ascii="Times New Roman" w:hAnsi="Times New Roman" w:cs="Times New Roman"/>
          <w:sz w:val="28"/>
          <w:szCs w:val="28"/>
        </w:rPr>
        <w:t xml:space="preserve">The </w:t>
      </w:r>
      <w:r w:rsidR="00F2741A" w:rsidRPr="000932BB">
        <w:rPr>
          <w:rFonts w:ascii="Times New Roman" w:hAnsi="Times New Roman" w:cs="Times New Roman"/>
          <w:sz w:val="28"/>
          <w:szCs w:val="28"/>
        </w:rPr>
        <w:t xml:space="preserve">Respondnet issued notice to the Petitioner </w:t>
      </w:r>
      <w:r w:rsidRPr="000932BB">
        <w:rPr>
          <w:rFonts w:ascii="Times New Roman" w:hAnsi="Times New Roman" w:cs="Times New Roman"/>
          <w:sz w:val="28"/>
          <w:szCs w:val="28"/>
        </w:rPr>
        <w:t>vide Memo No. 1369 dated 11.07.2017</w:t>
      </w:r>
      <w:r w:rsidR="00F2741A" w:rsidRPr="000932BB">
        <w:rPr>
          <w:rFonts w:ascii="Times New Roman" w:hAnsi="Times New Roman" w:cs="Times New Roman"/>
          <w:sz w:val="28"/>
          <w:szCs w:val="28"/>
        </w:rPr>
        <w:t xml:space="preserve"> asking it</w:t>
      </w:r>
      <w:r w:rsidRPr="000932BB">
        <w:rPr>
          <w:rFonts w:ascii="Times New Roman" w:hAnsi="Times New Roman" w:cs="Times New Roman"/>
          <w:sz w:val="28"/>
          <w:szCs w:val="28"/>
        </w:rPr>
        <w:t xml:space="preserve"> to deposit </w:t>
      </w:r>
      <w:r w:rsidR="009A5A60" w:rsidRPr="000932BB">
        <w:rPr>
          <w:rFonts w:ascii="Times New Roman" w:hAnsi="Times New Roman" w:cs="Times New Roman"/>
          <w:sz w:val="28"/>
          <w:szCs w:val="28"/>
        </w:rPr>
        <w:t xml:space="preserve">a sum of </w:t>
      </w:r>
      <w:r w:rsidRPr="000932BB">
        <w:rPr>
          <w:rFonts w:ascii="Times New Roman" w:hAnsi="Times New Roman" w:cs="Times New Roman"/>
          <w:sz w:val="28"/>
          <w:szCs w:val="28"/>
        </w:rPr>
        <w:t xml:space="preserve">Rs. 17,30,834/- </w:t>
      </w:r>
      <w:r w:rsidR="009A5A60" w:rsidRPr="000932BB">
        <w:rPr>
          <w:rFonts w:ascii="Times New Roman" w:hAnsi="Times New Roman" w:cs="Times New Roman"/>
          <w:sz w:val="28"/>
          <w:szCs w:val="28"/>
        </w:rPr>
        <w:t xml:space="preserve"> after overhauling its account based on the Checking Report of th</w:t>
      </w:r>
      <w:r w:rsidR="00F2741A" w:rsidRPr="000932BB">
        <w:rPr>
          <w:rFonts w:ascii="Times New Roman" w:hAnsi="Times New Roman" w:cs="Times New Roman"/>
          <w:sz w:val="28"/>
          <w:szCs w:val="28"/>
        </w:rPr>
        <w:t>e</w:t>
      </w:r>
      <w:r w:rsidR="009A5A60" w:rsidRPr="000932BB">
        <w:rPr>
          <w:rFonts w:ascii="Times New Roman" w:hAnsi="Times New Roman" w:cs="Times New Roman"/>
          <w:sz w:val="28"/>
          <w:szCs w:val="28"/>
        </w:rPr>
        <w:t xml:space="preserve"> </w:t>
      </w:r>
      <w:r w:rsidR="00F2741A" w:rsidRPr="000932BB">
        <w:rPr>
          <w:rFonts w:ascii="Times New Roman" w:hAnsi="Times New Roman" w:cs="Times New Roman"/>
          <w:sz w:val="28"/>
          <w:szCs w:val="28"/>
        </w:rPr>
        <w:t>E</w:t>
      </w:r>
      <w:r w:rsidR="009A5A60" w:rsidRPr="000932BB">
        <w:rPr>
          <w:rFonts w:ascii="Times New Roman" w:hAnsi="Times New Roman" w:cs="Times New Roman"/>
          <w:sz w:val="28"/>
          <w:szCs w:val="28"/>
        </w:rPr>
        <w:t>nforcement</w:t>
      </w:r>
      <w:r w:rsidR="009A5A60" w:rsidRPr="000932BB">
        <w:rPr>
          <w:rFonts w:ascii="Times New Roman" w:hAnsi="Times New Roman" w:cs="Times New Roman"/>
          <w:b/>
          <w:sz w:val="28"/>
          <w:szCs w:val="28"/>
          <w:u w:val="single"/>
        </w:rPr>
        <w:t>.</w:t>
      </w:r>
    </w:p>
    <w:p w:rsidR="00681FEF" w:rsidRPr="007A3F4E" w:rsidRDefault="0014636A" w:rsidP="007F1041">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after="200" w:line="480" w:lineRule="auto"/>
        <w:ind w:right="26" w:hanging="654"/>
        <w:jc w:val="both"/>
        <w:rPr>
          <w:rFonts w:ascii="Times New Roman" w:hAnsi="Times New Roman" w:cs="Times New Roman"/>
          <w:sz w:val="28"/>
          <w:szCs w:val="28"/>
        </w:rPr>
      </w:pPr>
      <w:r w:rsidRPr="007A3F4E">
        <w:rPr>
          <w:rFonts w:ascii="Times New Roman" w:hAnsi="Times New Roman" w:cs="Times New Roman"/>
          <w:sz w:val="28"/>
          <w:szCs w:val="28"/>
        </w:rPr>
        <w:t xml:space="preserve">The Petitioner did not agree </w:t>
      </w:r>
      <w:r w:rsidR="00681FEF" w:rsidRPr="007A3F4E">
        <w:rPr>
          <w:rFonts w:ascii="Times New Roman" w:hAnsi="Times New Roman" w:cs="Times New Roman"/>
          <w:sz w:val="28"/>
          <w:szCs w:val="28"/>
        </w:rPr>
        <w:t>with the notice</w:t>
      </w:r>
      <w:r w:rsidRPr="007A3F4E">
        <w:rPr>
          <w:rFonts w:ascii="Times New Roman" w:hAnsi="Times New Roman" w:cs="Times New Roman"/>
          <w:sz w:val="28"/>
          <w:szCs w:val="28"/>
        </w:rPr>
        <w:t xml:space="preserve"> and </w:t>
      </w:r>
      <w:r w:rsidR="00681FEF" w:rsidRPr="007A3F4E">
        <w:rPr>
          <w:rFonts w:ascii="Times New Roman" w:hAnsi="Times New Roman" w:cs="Times New Roman"/>
          <w:sz w:val="28"/>
          <w:szCs w:val="28"/>
        </w:rPr>
        <w:t xml:space="preserve">filed </w:t>
      </w:r>
      <w:r w:rsidRPr="007A3F4E">
        <w:rPr>
          <w:rFonts w:ascii="Times New Roman" w:hAnsi="Times New Roman" w:cs="Times New Roman"/>
          <w:sz w:val="28"/>
          <w:szCs w:val="28"/>
        </w:rPr>
        <w:t xml:space="preserve">the Petition </w:t>
      </w:r>
      <w:r w:rsidR="00681FEF" w:rsidRPr="007A3F4E">
        <w:rPr>
          <w:rFonts w:ascii="Times New Roman" w:hAnsi="Times New Roman" w:cs="Times New Roman"/>
          <w:sz w:val="28"/>
          <w:szCs w:val="28"/>
        </w:rPr>
        <w:t xml:space="preserve">in </w:t>
      </w:r>
      <w:r w:rsidRPr="007A3F4E">
        <w:rPr>
          <w:rFonts w:ascii="Times New Roman" w:hAnsi="Times New Roman" w:cs="Times New Roman"/>
          <w:sz w:val="28"/>
          <w:szCs w:val="28"/>
        </w:rPr>
        <w:t xml:space="preserve">the Forum, </w:t>
      </w:r>
      <w:r w:rsidR="00681FEF" w:rsidRPr="007A3F4E">
        <w:rPr>
          <w:rFonts w:ascii="Times New Roman" w:hAnsi="Times New Roman" w:cs="Times New Roman"/>
          <w:sz w:val="28"/>
          <w:szCs w:val="28"/>
        </w:rPr>
        <w:t>who</w:t>
      </w:r>
      <w:r w:rsidRPr="007A3F4E">
        <w:rPr>
          <w:rFonts w:ascii="Times New Roman" w:hAnsi="Times New Roman" w:cs="Times New Roman"/>
          <w:sz w:val="28"/>
          <w:szCs w:val="28"/>
        </w:rPr>
        <w:t>,</w:t>
      </w:r>
      <w:r w:rsidR="00681FEF" w:rsidRPr="007A3F4E">
        <w:rPr>
          <w:rFonts w:ascii="Times New Roman" w:hAnsi="Times New Roman" w:cs="Times New Roman"/>
          <w:sz w:val="28"/>
          <w:szCs w:val="28"/>
        </w:rPr>
        <w:t xml:space="preserve"> after hearing</w:t>
      </w:r>
      <w:r w:rsidRPr="007A3F4E">
        <w:rPr>
          <w:rFonts w:ascii="Times New Roman" w:hAnsi="Times New Roman" w:cs="Times New Roman"/>
          <w:sz w:val="28"/>
          <w:szCs w:val="28"/>
        </w:rPr>
        <w:t>, passed the order dated 26.10.2017 (</w:t>
      </w:r>
      <w:r w:rsidR="00F2741A" w:rsidRPr="007A3F4E">
        <w:rPr>
          <w:rFonts w:ascii="Times New Roman" w:hAnsi="Times New Roman" w:cs="Times New Roman"/>
          <w:sz w:val="28"/>
          <w:szCs w:val="28"/>
        </w:rPr>
        <w:t>R</w:t>
      </w:r>
      <w:r w:rsidRPr="007A3F4E">
        <w:rPr>
          <w:rFonts w:ascii="Times New Roman" w:hAnsi="Times New Roman" w:cs="Times New Roman"/>
          <w:sz w:val="28"/>
          <w:szCs w:val="28"/>
        </w:rPr>
        <w:t>eference</w:t>
      </w:r>
      <w:r w:rsidR="00F2741A" w:rsidRPr="007A3F4E">
        <w:rPr>
          <w:rFonts w:ascii="Times New Roman" w:hAnsi="Times New Roman" w:cs="Times New Roman"/>
          <w:sz w:val="28"/>
          <w:szCs w:val="28"/>
        </w:rPr>
        <w:t>:</w:t>
      </w:r>
      <w:r w:rsidRPr="007A3F4E">
        <w:rPr>
          <w:rFonts w:ascii="Times New Roman" w:hAnsi="Times New Roman" w:cs="Times New Roman"/>
          <w:sz w:val="28"/>
          <w:szCs w:val="28"/>
        </w:rPr>
        <w:t xml:space="preserve"> Page 2, Para 1).</w:t>
      </w:r>
      <w:r w:rsidR="00681FEF" w:rsidRPr="007A3F4E">
        <w:rPr>
          <w:rFonts w:ascii="Times New Roman" w:hAnsi="Times New Roman" w:cs="Times New Roman"/>
          <w:sz w:val="28"/>
          <w:szCs w:val="28"/>
        </w:rPr>
        <w:tab/>
      </w:r>
    </w:p>
    <w:p w:rsidR="00681FEF" w:rsidRPr="00891749" w:rsidRDefault="00681FEF" w:rsidP="003E4CA0">
      <w:pPr>
        <w:pStyle w:val="ListParagraph"/>
        <w:numPr>
          <w:ilvl w:val="0"/>
          <w:numId w:val="6"/>
        </w:numPr>
        <w:tabs>
          <w:tab w:val="left" w:pos="720"/>
          <w:tab w:val="left" w:pos="1440"/>
          <w:tab w:val="left" w:pos="2160"/>
          <w:tab w:val="left" w:pos="2880"/>
          <w:tab w:val="left" w:pos="3600"/>
          <w:tab w:val="left" w:pos="4320"/>
          <w:tab w:val="left" w:pos="5040"/>
          <w:tab w:val="left" w:pos="5760"/>
          <w:tab w:val="right" w:pos="8481"/>
        </w:tabs>
        <w:spacing w:after="200" w:line="480" w:lineRule="auto"/>
        <w:ind w:hanging="654"/>
        <w:jc w:val="both"/>
        <w:rPr>
          <w:rFonts w:ascii="Times New Roman" w:hAnsi="Times New Roman" w:cs="Times New Roman"/>
          <w:i/>
          <w:sz w:val="28"/>
          <w:szCs w:val="28"/>
        </w:rPr>
      </w:pPr>
      <w:r w:rsidRPr="00891749">
        <w:rPr>
          <w:rFonts w:ascii="Times New Roman" w:hAnsi="Times New Roman" w:cs="Times New Roman"/>
          <w:sz w:val="28"/>
          <w:szCs w:val="28"/>
        </w:rPr>
        <w:t xml:space="preserve">Not satisfied with the decision of </w:t>
      </w:r>
      <w:r w:rsidR="00891749" w:rsidRPr="00891749">
        <w:rPr>
          <w:rFonts w:ascii="Times New Roman" w:hAnsi="Times New Roman" w:cs="Times New Roman"/>
          <w:sz w:val="28"/>
          <w:szCs w:val="28"/>
        </w:rPr>
        <w:t>the Forum</w:t>
      </w:r>
      <w:r w:rsidRPr="00891749">
        <w:rPr>
          <w:rFonts w:ascii="Times New Roman" w:hAnsi="Times New Roman" w:cs="Times New Roman"/>
          <w:sz w:val="28"/>
          <w:szCs w:val="28"/>
        </w:rPr>
        <w:t xml:space="preserve">, the Petitioner </w:t>
      </w:r>
      <w:r w:rsidR="00891749" w:rsidRPr="00891749">
        <w:rPr>
          <w:rFonts w:ascii="Times New Roman" w:hAnsi="Times New Roman" w:cs="Times New Roman"/>
          <w:sz w:val="28"/>
          <w:szCs w:val="28"/>
        </w:rPr>
        <w:t xml:space="preserve">preferred </w:t>
      </w:r>
      <w:r w:rsidRPr="00891749">
        <w:rPr>
          <w:rFonts w:ascii="Times New Roman" w:hAnsi="Times New Roman" w:cs="Times New Roman"/>
          <w:sz w:val="28"/>
          <w:szCs w:val="28"/>
        </w:rPr>
        <w:t xml:space="preserve"> an Appeal </w:t>
      </w:r>
      <w:r w:rsidR="00891749" w:rsidRPr="00891749">
        <w:rPr>
          <w:rFonts w:ascii="Times New Roman" w:hAnsi="Times New Roman" w:cs="Times New Roman"/>
          <w:sz w:val="28"/>
          <w:szCs w:val="28"/>
        </w:rPr>
        <w:t xml:space="preserve">in this </w:t>
      </w:r>
      <w:r w:rsidRPr="00891749">
        <w:rPr>
          <w:rFonts w:ascii="Times New Roman" w:hAnsi="Times New Roman" w:cs="Times New Roman"/>
          <w:sz w:val="28"/>
          <w:szCs w:val="28"/>
        </w:rPr>
        <w:t xml:space="preserve">Court </w:t>
      </w:r>
      <w:r w:rsidR="00891749" w:rsidRPr="00891749">
        <w:rPr>
          <w:rFonts w:ascii="Times New Roman" w:hAnsi="Times New Roman" w:cs="Times New Roman"/>
          <w:sz w:val="28"/>
          <w:szCs w:val="28"/>
        </w:rPr>
        <w:t xml:space="preserve">and </w:t>
      </w:r>
      <w:r w:rsidRPr="00891749">
        <w:rPr>
          <w:rFonts w:ascii="Times New Roman" w:hAnsi="Times New Roman" w:cs="Times New Roman"/>
          <w:sz w:val="28"/>
          <w:szCs w:val="28"/>
        </w:rPr>
        <w:t xml:space="preserve">prayed that the </w:t>
      </w:r>
      <w:r w:rsidR="005E3105">
        <w:rPr>
          <w:rFonts w:ascii="Times New Roman" w:hAnsi="Times New Roman" w:cs="Times New Roman"/>
          <w:sz w:val="28"/>
          <w:szCs w:val="28"/>
        </w:rPr>
        <w:t>A</w:t>
      </w:r>
      <w:r w:rsidRPr="00891749">
        <w:rPr>
          <w:rFonts w:ascii="Times New Roman" w:hAnsi="Times New Roman" w:cs="Times New Roman"/>
          <w:sz w:val="28"/>
          <w:szCs w:val="28"/>
        </w:rPr>
        <w:t xml:space="preserve">ppeal </w:t>
      </w:r>
      <w:r w:rsidR="005E3105">
        <w:rPr>
          <w:rFonts w:ascii="Times New Roman" w:hAnsi="Times New Roman" w:cs="Times New Roman"/>
          <w:sz w:val="28"/>
          <w:szCs w:val="28"/>
        </w:rPr>
        <w:t xml:space="preserve">may </w:t>
      </w:r>
      <w:r w:rsidRPr="00891749">
        <w:rPr>
          <w:rFonts w:ascii="Times New Roman" w:hAnsi="Times New Roman" w:cs="Times New Roman"/>
          <w:sz w:val="28"/>
          <w:szCs w:val="28"/>
        </w:rPr>
        <w:t xml:space="preserve">be accepted and the order of the </w:t>
      </w:r>
      <w:r w:rsidR="005E3105">
        <w:rPr>
          <w:rFonts w:ascii="Times New Roman" w:hAnsi="Times New Roman" w:cs="Times New Roman"/>
          <w:sz w:val="28"/>
          <w:szCs w:val="28"/>
        </w:rPr>
        <w:t>Forum</w:t>
      </w:r>
      <w:r w:rsidRPr="00891749">
        <w:rPr>
          <w:rFonts w:ascii="Times New Roman" w:hAnsi="Times New Roman" w:cs="Times New Roman"/>
          <w:sz w:val="28"/>
          <w:szCs w:val="28"/>
        </w:rPr>
        <w:t xml:space="preserve"> may be modified to the extent that the account of the </w:t>
      </w:r>
      <w:r w:rsidR="005E3105">
        <w:rPr>
          <w:rFonts w:ascii="Times New Roman" w:hAnsi="Times New Roman" w:cs="Times New Roman"/>
          <w:sz w:val="28"/>
          <w:szCs w:val="28"/>
        </w:rPr>
        <w:t>Petitioner</w:t>
      </w:r>
      <w:r w:rsidRPr="00891749">
        <w:rPr>
          <w:rFonts w:ascii="Times New Roman" w:hAnsi="Times New Roman" w:cs="Times New Roman"/>
          <w:sz w:val="28"/>
          <w:szCs w:val="28"/>
        </w:rPr>
        <w:t xml:space="preserve"> be overhauled subject to maximum period </w:t>
      </w:r>
      <w:r w:rsidRPr="00891749">
        <w:rPr>
          <w:rFonts w:ascii="Times New Roman" w:hAnsi="Times New Roman" w:cs="Times New Roman"/>
          <w:sz w:val="28"/>
          <w:szCs w:val="28"/>
        </w:rPr>
        <w:lastRenderedPageBreak/>
        <w:t xml:space="preserve">of six months prior to 07.07.2017 in the interest of justice.  </w:t>
      </w:r>
      <w:r w:rsidR="005E3105">
        <w:rPr>
          <w:rFonts w:ascii="Times New Roman" w:hAnsi="Times New Roman" w:cs="Times New Roman"/>
          <w:sz w:val="28"/>
          <w:szCs w:val="28"/>
        </w:rPr>
        <w:t>Besides,</w:t>
      </w:r>
      <w:r w:rsidRPr="00891749">
        <w:rPr>
          <w:rFonts w:ascii="Times New Roman" w:hAnsi="Times New Roman" w:cs="Times New Roman"/>
          <w:sz w:val="28"/>
          <w:szCs w:val="28"/>
        </w:rPr>
        <w:t xml:space="preserve"> the Respondent be levied punitive damages and/or any other suitable action as deemed fit by this </w:t>
      </w:r>
      <w:r w:rsidR="008C317A">
        <w:rPr>
          <w:rFonts w:ascii="Times New Roman" w:hAnsi="Times New Roman" w:cs="Times New Roman"/>
          <w:sz w:val="28"/>
          <w:szCs w:val="28"/>
        </w:rPr>
        <w:t>Court</w:t>
      </w:r>
      <w:r w:rsidRPr="00891749">
        <w:rPr>
          <w:rFonts w:ascii="Times New Roman" w:hAnsi="Times New Roman" w:cs="Times New Roman"/>
          <w:sz w:val="28"/>
          <w:szCs w:val="28"/>
        </w:rPr>
        <w:t>.</w:t>
      </w:r>
    </w:p>
    <w:p w:rsidR="009B173A" w:rsidRDefault="0008254A" w:rsidP="003E4CA0">
      <w:pPr>
        <w:pStyle w:val="Title"/>
        <w:tabs>
          <w:tab w:val="left" w:pos="0"/>
        </w:tabs>
        <w:spacing w:line="480" w:lineRule="auto"/>
        <w:jc w:val="left"/>
        <w:rPr>
          <w:sz w:val="28"/>
          <w:szCs w:val="28"/>
        </w:rPr>
      </w:pPr>
      <w:r>
        <w:rPr>
          <w:sz w:val="28"/>
          <w:szCs w:val="28"/>
        </w:rPr>
        <w:t>4.</w:t>
      </w:r>
      <w:r>
        <w:rPr>
          <w:sz w:val="28"/>
          <w:szCs w:val="28"/>
        </w:rPr>
        <w:tab/>
      </w:r>
      <w:r w:rsidR="009B173A">
        <w:rPr>
          <w:sz w:val="28"/>
          <w:szCs w:val="28"/>
        </w:rPr>
        <w:t>S</w:t>
      </w:r>
      <w:r>
        <w:rPr>
          <w:sz w:val="28"/>
          <w:szCs w:val="28"/>
        </w:rPr>
        <w:t>ubmissions made by the Petitioner and the Respondent:</w:t>
      </w:r>
    </w:p>
    <w:p w:rsidR="009B173A" w:rsidRDefault="009B173A" w:rsidP="003E4CA0">
      <w:pPr>
        <w:spacing w:line="480" w:lineRule="auto"/>
        <w:ind w:right="-166"/>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the written submissions made by the Petitioner and reply of the Respondent as well as oral submissions of the Representative</w:t>
      </w:r>
      <w:r w:rsidR="00F07F06">
        <w:rPr>
          <w:rFonts w:ascii="Times New Roman" w:hAnsi="Times New Roman" w:cs="Times New Roman"/>
          <w:sz w:val="28"/>
          <w:szCs w:val="28"/>
        </w:rPr>
        <w:t>s</w:t>
      </w:r>
      <w:r>
        <w:rPr>
          <w:rFonts w:ascii="Times New Roman" w:hAnsi="Times New Roman" w:cs="Times New Roman"/>
          <w:sz w:val="28"/>
          <w:szCs w:val="28"/>
        </w:rPr>
        <w:t xml:space="preserve"> of the Petitioner and the Respondent alongwith material brought on record by both the sides.</w:t>
      </w:r>
    </w:p>
    <w:p w:rsidR="009B173A" w:rsidRPr="006F2F33" w:rsidRDefault="009B173A" w:rsidP="009B173A">
      <w:pPr>
        <w:pStyle w:val="ListParagraph"/>
        <w:numPr>
          <w:ilvl w:val="0"/>
          <w:numId w:val="7"/>
        </w:numPr>
        <w:spacing w:after="200" w:line="480" w:lineRule="auto"/>
        <w:ind w:left="709" w:right="-166" w:hanging="709"/>
        <w:jc w:val="both"/>
        <w:rPr>
          <w:rFonts w:ascii="Times New Roman" w:hAnsi="Times New Roman" w:cs="Times New Roman"/>
          <w:sz w:val="28"/>
          <w:szCs w:val="28"/>
        </w:rPr>
      </w:pPr>
      <w:r>
        <w:rPr>
          <w:rFonts w:ascii="Times New Roman" w:hAnsi="Times New Roman" w:cs="Times New Roman"/>
          <w:b/>
          <w:sz w:val="28"/>
          <w:szCs w:val="28"/>
        </w:rPr>
        <w:t xml:space="preserve">Submissions of the Petitioner: </w:t>
      </w:r>
    </w:p>
    <w:p w:rsidR="006F2F33" w:rsidRPr="00604C1B" w:rsidRDefault="00D8458F" w:rsidP="006F2F33">
      <w:pPr>
        <w:pStyle w:val="ListParagraph"/>
        <w:spacing w:after="200" w:line="480" w:lineRule="auto"/>
        <w:ind w:left="709" w:right="-166"/>
        <w:jc w:val="both"/>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w:t>
      </w:r>
      <w:r w:rsidR="0063486D">
        <w:rPr>
          <w:rFonts w:ascii="Times New Roman" w:hAnsi="Times New Roman" w:cs="Times New Roman"/>
          <w:sz w:val="28"/>
          <w:szCs w:val="28"/>
        </w:rPr>
        <w:t>c</w:t>
      </w:r>
      <w:r>
        <w:rPr>
          <w:rFonts w:ascii="Times New Roman" w:hAnsi="Times New Roman" w:cs="Times New Roman"/>
          <w:sz w:val="28"/>
          <w:szCs w:val="28"/>
        </w:rPr>
        <w:t>onsideration of this Court:</w:t>
      </w:r>
    </w:p>
    <w:p w:rsidR="004C0C27" w:rsidRDefault="00604C1B" w:rsidP="004C0C27">
      <w:pPr>
        <w:pStyle w:val="ListParagraph"/>
        <w:numPr>
          <w:ilvl w:val="0"/>
          <w:numId w:val="8"/>
        </w:numPr>
        <w:spacing w:after="200" w:line="480" w:lineRule="auto"/>
        <w:ind w:right="-166"/>
        <w:jc w:val="both"/>
        <w:rPr>
          <w:rFonts w:ascii="Times New Roman" w:hAnsi="Times New Roman" w:cs="Times New Roman"/>
          <w:sz w:val="28"/>
          <w:szCs w:val="28"/>
        </w:rPr>
      </w:pPr>
      <w:r w:rsidRPr="00604C1B">
        <w:rPr>
          <w:rFonts w:ascii="Times New Roman" w:hAnsi="Times New Roman" w:cs="Times New Roman"/>
          <w:sz w:val="28"/>
          <w:szCs w:val="28"/>
        </w:rPr>
        <w:t xml:space="preserve">The Petitioner was a company incorporated under the </w:t>
      </w:r>
      <w:r w:rsidR="00D0722D">
        <w:rPr>
          <w:rFonts w:ascii="Times New Roman" w:hAnsi="Times New Roman" w:cs="Times New Roman"/>
          <w:sz w:val="28"/>
          <w:szCs w:val="28"/>
        </w:rPr>
        <w:t>C</w:t>
      </w:r>
      <w:r w:rsidRPr="00604C1B">
        <w:rPr>
          <w:rFonts w:ascii="Times New Roman" w:hAnsi="Times New Roman" w:cs="Times New Roman"/>
          <w:sz w:val="28"/>
          <w:szCs w:val="28"/>
        </w:rPr>
        <w:t>ompanies Act, 1956 and was a Li</w:t>
      </w:r>
      <w:r w:rsidR="0063486D">
        <w:rPr>
          <w:rFonts w:ascii="Times New Roman" w:hAnsi="Times New Roman" w:cs="Times New Roman"/>
          <w:sz w:val="28"/>
          <w:szCs w:val="28"/>
        </w:rPr>
        <w:t>cen</w:t>
      </w:r>
      <w:r w:rsidR="008644A0">
        <w:rPr>
          <w:rFonts w:ascii="Times New Roman" w:hAnsi="Times New Roman" w:cs="Times New Roman"/>
          <w:sz w:val="28"/>
          <w:szCs w:val="28"/>
        </w:rPr>
        <w:t>s</w:t>
      </w:r>
      <w:r w:rsidRPr="00604C1B">
        <w:rPr>
          <w:rFonts w:ascii="Times New Roman" w:hAnsi="Times New Roman" w:cs="Times New Roman"/>
          <w:sz w:val="28"/>
          <w:szCs w:val="28"/>
        </w:rPr>
        <w:t xml:space="preserve">e holder from the </w:t>
      </w:r>
      <w:r w:rsidR="00525776">
        <w:rPr>
          <w:rFonts w:ascii="Times New Roman" w:hAnsi="Times New Roman" w:cs="Times New Roman"/>
          <w:sz w:val="28"/>
          <w:szCs w:val="28"/>
        </w:rPr>
        <w:t>D</w:t>
      </w:r>
      <w:r w:rsidRPr="00604C1B">
        <w:rPr>
          <w:rFonts w:ascii="Times New Roman" w:hAnsi="Times New Roman" w:cs="Times New Roman"/>
          <w:sz w:val="28"/>
          <w:szCs w:val="28"/>
        </w:rPr>
        <w:t>epartment</w:t>
      </w:r>
      <w:r w:rsidR="007571E3">
        <w:rPr>
          <w:rFonts w:ascii="Times New Roman" w:hAnsi="Times New Roman" w:cs="Times New Roman"/>
          <w:sz w:val="28"/>
          <w:szCs w:val="28"/>
        </w:rPr>
        <w:t xml:space="preserve">  of Telecommunicaitons, </w:t>
      </w:r>
      <w:r w:rsidR="00525776">
        <w:rPr>
          <w:rFonts w:ascii="Times New Roman" w:hAnsi="Times New Roman" w:cs="Times New Roman"/>
          <w:sz w:val="28"/>
          <w:szCs w:val="28"/>
        </w:rPr>
        <w:t>G</w:t>
      </w:r>
      <w:r w:rsidR="007571E3">
        <w:rPr>
          <w:rFonts w:ascii="Times New Roman" w:hAnsi="Times New Roman" w:cs="Times New Roman"/>
          <w:sz w:val="28"/>
          <w:szCs w:val="28"/>
        </w:rPr>
        <w:t xml:space="preserve">overnment of India in Punjab Circle in the field of </w:t>
      </w:r>
      <w:r w:rsidR="00525776">
        <w:rPr>
          <w:rFonts w:ascii="Times New Roman" w:hAnsi="Times New Roman" w:cs="Times New Roman"/>
          <w:sz w:val="28"/>
          <w:szCs w:val="28"/>
        </w:rPr>
        <w:t>T</w:t>
      </w:r>
      <w:r w:rsidR="007571E3">
        <w:rPr>
          <w:rFonts w:ascii="Times New Roman" w:hAnsi="Times New Roman" w:cs="Times New Roman"/>
          <w:sz w:val="28"/>
          <w:szCs w:val="28"/>
        </w:rPr>
        <w:t>elecommunication, both for voice and data and ha</w:t>
      </w:r>
      <w:r w:rsidR="004A705C">
        <w:rPr>
          <w:rFonts w:ascii="Times New Roman" w:hAnsi="Times New Roman" w:cs="Times New Roman"/>
          <w:sz w:val="28"/>
          <w:szCs w:val="28"/>
        </w:rPr>
        <w:t>d</w:t>
      </w:r>
      <w:r w:rsidR="007571E3">
        <w:rPr>
          <w:rFonts w:ascii="Times New Roman" w:hAnsi="Times New Roman" w:cs="Times New Roman"/>
          <w:sz w:val="28"/>
          <w:szCs w:val="28"/>
        </w:rPr>
        <w:t xml:space="preserve"> its Circle office for Punjab at C-105, Industrial Area, Phase-7, Mohali-160055.</w:t>
      </w:r>
    </w:p>
    <w:p w:rsidR="007571E3" w:rsidRPr="00AE73FF" w:rsidRDefault="007571E3" w:rsidP="004C0C27">
      <w:pPr>
        <w:pStyle w:val="ListParagraph"/>
        <w:numPr>
          <w:ilvl w:val="0"/>
          <w:numId w:val="8"/>
        </w:numPr>
        <w:spacing w:after="200" w:line="480" w:lineRule="auto"/>
        <w:ind w:right="-166"/>
        <w:jc w:val="both"/>
        <w:rPr>
          <w:rFonts w:ascii="Times New Roman" w:hAnsi="Times New Roman" w:cs="Times New Roman"/>
          <w:sz w:val="28"/>
          <w:szCs w:val="28"/>
        </w:rPr>
      </w:pPr>
      <w:r>
        <w:rPr>
          <w:rFonts w:ascii="Times New Roman" w:hAnsi="Times New Roman" w:cs="Times New Roman"/>
          <w:sz w:val="28"/>
          <w:szCs w:val="28"/>
        </w:rPr>
        <w:t>The Zonal office of Idea Cellular Limited</w:t>
      </w:r>
      <w:r w:rsidR="00EA26FE">
        <w:rPr>
          <w:rFonts w:ascii="Times New Roman" w:hAnsi="Times New Roman" w:cs="Times New Roman"/>
          <w:sz w:val="28"/>
          <w:szCs w:val="28"/>
        </w:rPr>
        <w:t>,</w:t>
      </w:r>
      <w:r>
        <w:rPr>
          <w:rFonts w:ascii="Times New Roman" w:hAnsi="Times New Roman" w:cs="Times New Roman"/>
          <w:sz w:val="28"/>
          <w:szCs w:val="28"/>
        </w:rPr>
        <w:t xml:space="preserve"> having billing address as “</w:t>
      </w:r>
      <w:r w:rsidR="003406DF">
        <w:rPr>
          <w:rFonts w:ascii="Times New Roman" w:hAnsi="Times New Roman" w:cs="Times New Roman"/>
          <w:sz w:val="28"/>
          <w:szCs w:val="28"/>
        </w:rPr>
        <w:t>C</w:t>
      </w:r>
      <w:r>
        <w:rPr>
          <w:rFonts w:ascii="Times New Roman" w:hAnsi="Times New Roman" w:cs="Times New Roman"/>
          <w:sz w:val="28"/>
          <w:szCs w:val="28"/>
        </w:rPr>
        <w:t xml:space="preserve">loth Market, </w:t>
      </w:r>
      <w:r w:rsidR="003406DF">
        <w:rPr>
          <w:rFonts w:ascii="Times New Roman" w:hAnsi="Times New Roman" w:cs="Times New Roman"/>
          <w:sz w:val="28"/>
          <w:szCs w:val="28"/>
        </w:rPr>
        <w:t>T</w:t>
      </w:r>
      <w:r>
        <w:rPr>
          <w:rFonts w:ascii="Times New Roman" w:hAnsi="Times New Roman" w:cs="Times New Roman"/>
          <w:sz w:val="28"/>
          <w:szCs w:val="28"/>
        </w:rPr>
        <w:t>he Mall, Bathinda – 151001</w:t>
      </w:r>
      <w:r w:rsidR="00525E58">
        <w:rPr>
          <w:rFonts w:ascii="Times New Roman" w:hAnsi="Times New Roman" w:cs="Times New Roman"/>
          <w:sz w:val="28"/>
          <w:szCs w:val="28"/>
        </w:rPr>
        <w:t>”</w:t>
      </w:r>
      <w:r>
        <w:rPr>
          <w:rFonts w:ascii="Times New Roman" w:hAnsi="Times New Roman" w:cs="Times New Roman"/>
          <w:sz w:val="28"/>
          <w:szCs w:val="28"/>
        </w:rPr>
        <w:t xml:space="preserve"> was operational </w:t>
      </w:r>
      <w:r>
        <w:rPr>
          <w:rFonts w:ascii="Times New Roman" w:hAnsi="Times New Roman" w:cs="Times New Roman"/>
          <w:sz w:val="28"/>
          <w:szCs w:val="28"/>
        </w:rPr>
        <w:lastRenderedPageBreak/>
        <w:t xml:space="preserve">since 2009 and availing the electricity supply services </w:t>
      </w:r>
      <w:r w:rsidR="00525E58">
        <w:rPr>
          <w:rFonts w:ascii="Times New Roman" w:hAnsi="Times New Roman" w:cs="Times New Roman"/>
          <w:sz w:val="28"/>
          <w:szCs w:val="28"/>
        </w:rPr>
        <w:t>from</w:t>
      </w:r>
      <w:r>
        <w:rPr>
          <w:rFonts w:ascii="Times New Roman" w:hAnsi="Times New Roman" w:cs="Times New Roman"/>
          <w:sz w:val="28"/>
          <w:szCs w:val="28"/>
        </w:rPr>
        <w:t xml:space="preserve"> PSP</w:t>
      </w:r>
      <w:r w:rsidR="002E5113">
        <w:rPr>
          <w:rFonts w:ascii="Times New Roman" w:hAnsi="Times New Roman" w:cs="Times New Roman"/>
          <w:sz w:val="28"/>
          <w:szCs w:val="28"/>
        </w:rPr>
        <w:t>C</w:t>
      </w:r>
      <w:r>
        <w:rPr>
          <w:rFonts w:ascii="Times New Roman" w:hAnsi="Times New Roman" w:cs="Times New Roman"/>
          <w:sz w:val="28"/>
          <w:szCs w:val="28"/>
        </w:rPr>
        <w:t xml:space="preserve">L since then.  </w:t>
      </w:r>
      <w:r w:rsidR="002E5113">
        <w:rPr>
          <w:rFonts w:ascii="Times New Roman" w:hAnsi="Times New Roman" w:cs="Times New Roman"/>
          <w:sz w:val="28"/>
          <w:szCs w:val="28"/>
        </w:rPr>
        <w:t>T</w:t>
      </w:r>
      <w:r>
        <w:rPr>
          <w:rFonts w:ascii="Times New Roman" w:hAnsi="Times New Roman" w:cs="Times New Roman"/>
          <w:sz w:val="28"/>
          <w:szCs w:val="28"/>
        </w:rPr>
        <w:t xml:space="preserve">he </w:t>
      </w:r>
      <w:r w:rsidR="002E5113">
        <w:rPr>
          <w:rFonts w:ascii="Times New Roman" w:hAnsi="Times New Roman" w:cs="Times New Roman"/>
          <w:sz w:val="28"/>
          <w:szCs w:val="28"/>
        </w:rPr>
        <w:t>P</w:t>
      </w:r>
      <w:r>
        <w:rPr>
          <w:rFonts w:ascii="Times New Roman" w:hAnsi="Times New Roman" w:cs="Times New Roman"/>
          <w:sz w:val="28"/>
          <w:szCs w:val="28"/>
        </w:rPr>
        <w:t>etitioner was having NRS category connection with Sanctioned Load of 67kW operatin</w:t>
      </w:r>
      <w:r w:rsidR="002E5113">
        <w:rPr>
          <w:rFonts w:ascii="Times New Roman" w:hAnsi="Times New Roman" w:cs="Times New Roman"/>
          <w:sz w:val="28"/>
          <w:szCs w:val="28"/>
        </w:rPr>
        <w:t>g</w:t>
      </w:r>
      <w:r>
        <w:rPr>
          <w:rFonts w:ascii="Times New Roman" w:hAnsi="Times New Roman" w:cs="Times New Roman"/>
          <w:sz w:val="28"/>
          <w:szCs w:val="28"/>
        </w:rPr>
        <w:t xml:space="preserve"> under Tech-2 Sub Division, PSPCL, Bathinda.</w:t>
      </w:r>
    </w:p>
    <w:p w:rsidR="003C7271" w:rsidRPr="00AE73FF" w:rsidRDefault="006E2205" w:rsidP="00951732">
      <w:pPr>
        <w:tabs>
          <w:tab w:val="center" w:pos="5303"/>
        </w:tabs>
        <w:spacing w:before="57" w:after="425" w:line="480" w:lineRule="auto"/>
        <w:ind w:left="1418" w:right="284" w:hanging="709"/>
        <w:jc w:val="both"/>
        <w:rPr>
          <w:rFonts w:ascii="Times New Roman" w:eastAsia="Times New Roman" w:hAnsi="Times New Roman" w:cs="Times New Roman"/>
          <w:sz w:val="28"/>
          <w:szCs w:val="28"/>
        </w:rPr>
      </w:pPr>
      <w:r w:rsidRPr="00AE73FF">
        <w:rPr>
          <w:rFonts w:ascii="Times New Roman" w:eastAsia="Times New Roman" w:hAnsi="Times New Roman" w:cs="Times New Roman"/>
          <w:b/>
          <w:sz w:val="28"/>
          <w:szCs w:val="28"/>
        </w:rPr>
        <w:t>(iii)</w:t>
      </w:r>
      <w:r w:rsidRPr="00AE73FF">
        <w:rPr>
          <w:rFonts w:ascii="Times New Roman" w:eastAsia="Times New Roman" w:hAnsi="Times New Roman" w:cs="Times New Roman"/>
          <w:b/>
          <w:sz w:val="28"/>
          <w:szCs w:val="28"/>
        </w:rPr>
        <w:tab/>
      </w:r>
      <w:r w:rsidRPr="00AE73FF">
        <w:rPr>
          <w:rFonts w:ascii="Times New Roman" w:eastAsia="Times New Roman" w:hAnsi="Times New Roman" w:cs="Times New Roman"/>
          <w:sz w:val="28"/>
          <w:szCs w:val="28"/>
        </w:rPr>
        <w:t>On 07.07.2017, a t</w:t>
      </w:r>
      <w:r w:rsidR="003C7271" w:rsidRPr="00AE73FF">
        <w:rPr>
          <w:rFonts w:ascii="Times New Roman" w:eastAsia="Times New Roman" w:hAnsi="Times New Roman" w:cs="Times New Roman"/>
          <w:sz w:val="28"/>
          <w:szCs w:val="28"/>
        </w:rPr>
        <w:t xml:space="preserve">eam from the PSPCL visited the Bathinda office of the </w:t>
      </w:r>
      <w:r w:rsidR="00FC27B2" w:rsidRPr="00AE73FF">
        <w:rPr>
          <w:rFonts w:ascii="Times New Roman" w:eastAsia="Times New Roman" w:hAnsi="Times New Roman" w:cs="Times New Roman"/>
          <w:sz w:val="28"/>
          <w:szCs w:val="28"/>
        </w:rPr>
        <w:t xml:space="preserve">Petitioner’s </w:t>
      </w:r>
      <w:r w:rsidR="003C7271" w:rsidRPr="00AE73FF">
        <w:rPr>
          <w:rFonts w:ascii="Times New Roman" w:eastAsia="Times New Roman" w:hAnsi="Times New Roman" w:cs="Times New Roman"/>
          <w:sz w:val="28"/>
          <w:szCs w:val="28"/>
        </w:rPr>
        <w:t>Company and inspected</w:t>
      </w:r>
      <w:r w:rsidR="00B1783A" w:rsidRPr="00AE73FF">
        <w:rPr>
          <w:rFonts w:ascii="Times New Roman" w:eastAsia="Times New Roman" w:hAnsi="Times New Roman" w:cs="Times New Roman"/>
          <w:sz w:val="28"/>
          <w:szCs w:val="28"/>
        </w:rPr>
        <w:t xml:space="preserve"> </w:t>
      </w:r>
      <w:r w:rsidR="003C7271" w:rsidRPr="00AE73FF">
        <w:rPr>
          <w:rFonts w:ascii="Times New Roman" w:eastAsia="Times New Roman" w:hAnsi="Times New Roman" w:cs="Times New Roman"/>
          <w:sz w:val="28"/>
          <w:szCs w:val="28"/>
        </w:rPr>
        <w:t xml:space="preserve">the </w:t>
      </w:r>
      <w:r w:rsidR="00FC27B2" w:rsidRPr="00AE73FF">
        <w:rPr>
          <w:rFonts w:ascii="Times New Roman" w:eastAsia="Times New Roman" w:hAnsi="Times New Roman" w:cs="Times New Roman"/>
          <w:sz w:val="28"/>
          <w:szCs w:val="28"/>
        </w:rPr>
        <w:t xml:space="preserve">electricity connection installed </w:t>
      </w:r>
      <w:r w:rsidR="003C7271" w:rsidRPr="00AE73FF">
        <w:rPr>
          <w:rFonts w:ascii="Times New Roman" w:eastAsia="Times New Roman" w:hAnsi="Times New Roman" w:cs="Times New Roman"/>
          <w:sz w:val="28"/>
          <w:szCs w:val="28"/>
        </w:rPr>
        <w:t>in the office</w:t>
      </w:r>
      <w:r w:rsidR="00FC27B2" w:rsidRPr="00AE73FF">
        <w:rPr>
          <w:rFonts w:ascii="Times New Roman" w:eastAsia="Times New Roman" w:hAnsi="Times New Roman" w:cs="Times New Roman"/>
          <w:sz w:val="28"/>
          <w:szCs w:val="28"/>
        </w:rPr>
        <w:t xml:space="preserve"> premises</w:t>
      </w:r>
      <w:r w:rsidR="003C7271" w:rsidRPr="00AE73FF">
        <w:rPr>
          <w:rFonts w:ascii="Times New Roman" w:eastAsia="Times New Roman" w:hAnsi="Times New Roman" w:cs="Times New Roman"/>
          <w:sz w:val="28"/>
          <w:szCs w:val="28"/>
        </w:rPr>
        <w:t xml:space="preserve">. </w:t>
      </w:r>
      <w:r w:rsidR="003C7271" w:rsidRPr="00AE73FF">
        <w:rPr>
          <w:rFonts w:ascii="Times New Roman" w:hAnsi="Times New Roman" w:cs="Times New Roman"/>
          <w:sz w:val="28"/>
          <w:szCs w:val="28"/>
        </w:rPr>
        <w:t>One of the Company</w:t>
      </w:r>
      <w:r w:rsidR="00395613" w:rsidRPr="00AE73FF">
        <w:rPr>
          <w:rFonts w:ascii="Times New Roman" w:hAnsi="Times New Roman" w:cs="Times New Roman"/>
          <w:sz w:val="28"/>
          <w:szCs w:val="28"/>
        </w:rPr>
        <w:t>’s</w:t>
      </w:r>
      <w:r w:rsidR="003C7271" w:rsidRPr="00AE73FF">
        <w:rPr>
          <w:rFonts w:ascii="Times New Roman" w:hAnsi="Times New Roman" w:cs="Times New Roman"/>
          <w:sz w:val="28"/>
          <w:szCs w:val="28"/>
        </w:rPr>
        <w:t xml:space="preserve"> representative at Bathinda</w:t>
      </w:r>
      <w:r w:rsidR="003C7271" w:rsidRPr="00AE73FF">
        <w:rPr>
          <w:rFonts w:ascii="Times New Roman" w:eastAsia="Times New Roman" w:hAnsi="Times New Roman" w:cs="Times New Roman"/>
          <w:sz w:val="28"/>
          <w:szCs w:val="28"/>
        </w:rPr>
        <w:t xml:space="preserve"> namely Mr. Anil Garg was </w:t>
      </w:r>
      <w:r w:rsidR="003C7271" w:rsidRPr="00AE73FF">
        <w:rPr>
          <w:rFonts w:ascii="Times New Roman" w:hAnsi="Times New Roman" w:cs="Times New Roman"/>
          <w:sz w:val="28"/>
          <w:szCs w:val="28"/>
        </w:rPr>
        <w:t xml:space="preserve">handed over the Checking </w:t>
      </w:r>
      <w:r w:rsidR="0022764C">
        <w:rPr>
          <w:rFonts w:ascii="Times New Roman" w:hAnsi="Times New Roman" w:cs="Times New Roman"/>
          <w:sz w:val="28"/>
          <w:szCs w:val="28"/>
        </w:rPr>
        <w:t>R</w:t>
      </w:r>
      <w:r w:rsidR="003C7271" w:rsidRPr="00AE73FF">
        <w:rPr>
          <w:rFonts w:ascii="Times New Roman" w:hAnsi="Times New Roman" w:cs="Times New Roman"/>
          <w:sz w:val="28"/>
          <w:szCs w:val="28"/>
        </w:rPr>
        <w:t>eports</w:t>
      </w:r>
      <w:r w:rsidR="0022764C">
        <w:rPr>
          <w:rFonts w:ascii="Times New Roman" w:hAnsi="Times New Roman" w:cs="Times New Roman"/>
          <w:sz w:val="28"/>
          <w:szCs w:val="28"/>
        </w:rPr>
        <w:t xml:space="preserve"> </w:t>
      </w:r>
      <w:r w:rsidR="003C7271" w:rsidRPr="00AE73FF">
        <w:rPr>
          <w:rFonts w:ascii="Times New Roman" w:hAnsi="Times New Roman" w:cs="Times New Roman"/>
          <w:sz w:val="28"/>
          <w:szCs w:val="28"/>
        </w:rPr>
        <w:t>which were not legible, and his signatures were obtained on the same without giving him an opportunity to read or understand the same.</w:t>
      </w:r>
    </w:p>
    <w:p w:rsidR="003C7271" w:rsidRPr="00AE73FF" w:rsidRDefault="00980760" w:rsidP="00D2658E">
      <w:pPr>
        <w:tabs>
          <w:tab w:val="center" w:pos="5303"/>
        </w:tabs>
        <w:spacing w:before="57" w:after="425" w:line="480" w:lineRule="auto"/>
        <w:ind w:left="1418" w:right="284" w:hanging="709"/>
        <w:jc w:val="both"/>
        <w:rPr>
          <w:rFonts w:ascii="Times New Roman" w:hAnsi="Times New Roman" w:cs="Times New Roman"/>
          <w:sz w:val="28"/>
          <w:szCs w:val="28"/>
        </w:rPr>
      </w:pPr>
      <w:r w:rsidRPr="00AE73FF">
        <w:rPr>
          <w:rFonts w:ascii="Times New Roman" w:hAnsi="Times New Roman" w:cs="Times New Roman"/>
          <w:b/>
          <w:sz w:val="28"/>
          <w:szCs w:val="28"/>
        </w:rPr>
        <w:t>(iv)</w:t>
      </w:r>
      <w:r w:rsidRPr="00AE73FF">
        <w:rPr>
          <w:rFonts w:ascii="Times New Roman" w:hAnsi="Times New Roman" w:cs="Times New Roman"/>
          <w:b/>
          <w:sz w:val="28"/>
          <w:szCs w:val="28"/>
        </w:rPr>
        <w:tab/>
        <w:t xml:space="preserve">A </w:t>
      </w:r>
      <w:r w:rsidR="003C7271" w:rsidRPr="00AE73FF">
        <w:rPr>
          <w:rFonts w:ascii="Times New Roman" w:hAnsi="Times New Roman" w:cs="Times New Roman"/>
          <w:sz w:val="28"/>
          <w:szCs w:val="28"/>
        </w:rPr>
        <w:t xml:space="preserve">Memo </w:t>
      </w:r>
      <w:r w:rsidR="00EA26FE">
        <w:rPr>
          <w:rFonts w:ascii="Times New Roman" w:hAnsi="Times New Roman" w:cs="Times New Roman"/>
          <w:sz w:val="28"/>
          <w:szCs w:val="28"/>
        </w:rPr>
        <w:t xml:space="preserve">bearing </w:t>
      </w:r>
      <w:r w:rsidR="008144C6">
        <w:rPr>
          <w:rFonts w:ascii="Times New Roman" w:hAnsi="Times New Roman" w:cs="Times New Roman"/>
          <w:sz w:val="28"/>
          <w:szCs w:val="28"/>
        </w:rPr>
        <w:t>N</w:t>
      </w:r>
      <w:r w:rsidR="003C7271" w:rsidRPr="00AE73FF">
        <w:rPr>
          <w:rFonts w:ascii="Times New Roman" w:hAnsi="Times New Roman" w:cs="Times New Roman"/>
          <w:sz w:val="28"/>
          <w:szCs w:val="28"/>
        </w:rPr>
        <w:t xml:space="preserve">o.1369 dated </w:t>
      </w:r>
      <w:r w:rsidRPr="00AE73FF">
        <w:rPr>
          <w:rFonts w:ascii="Times New Roman" w:hAnsi="Times New Roman" w:cs="Times New Roman"/>
          <w:sz w:val="28"/>
          <w:szCs w:val="28"/>
        </w:rPr>
        <w:t xml:space="preserve"> 11.07.2017 was </w:t>
      </w:r>
      <w:r w:rsidR="003C7271" w:rsidRPr="00AE73FF">
        <w:rPr>
          <w:rFonts w:ascii="Times New Roman" w:hAnsi="Times New Roman" w:cs="Times New Roman"/>
          <w:sz w:val="28"/>
          <w:szCs w:val="28"/>
        </w:rPr>
        <w:t xml:space="preserve">issued by the </w:t>
      </w:r>
      <w:r w:rsidRPr="00AE73FF">
        <w:rPr>
          <w:rFonts w:ascii="Times New Roman" w:hAnsi="Times New Roman" w:cs="Times New Roman"/>
          <w:sz w:val="28"/>
          <w:szCs w:val="28"/>
        </w:rPr>
        <w:t>AEE</w:t>
      </w:r>
      <w:r w:rsidR="003C7271" w:rsidRPr="00AE73FF">
        <w:rPr>
          <w:rFonts w:ascii="Times New Roman" w:hAnsi="Times New Roman" w:cs="Times New Roman"/>
          <w:sz w:val="28"/>
          <w:szCs w:val="28"/>
        </w:rPr>
        <w:t>, Comm</w:t>
      </w:r>
      <w:r w:rsidR="00951732">
        <w:rPr>
          <w:rFonts w:ascii="Times New Roman" w:hAnsi="Times New Roman" w:cs="Times New Roman"/>
          <w:sz w:val="28"/>
          <w:szCs w:val="28"/>
        </w:rPr>
        <w:t>ercial</w:t>
      </w:r>
      <w:r w:rsidR="003C7271" w:rsidRPr="00AE73FF">
        <w:rPr>
          <w:rFonts w:ascii="Times New Roman" w:hAnsi="Times New Roman" w:cs="Times New Roman"/>
          <w:sz w:val="28"/>
          <w:szCs w:val="28"/>
        </w:rPr>
        <w:t>-II, S</w:t>
      </w:r>
      <w:r w:rsidRPr="00AE73FF">
        <w:rPr>
          <w:rFonts w:ascii="Times New Roman" w:hAnsi="Times New Roman" w:cs="Times New Roman"/>
          <w:sz w:val="28"/>
          <w:szCs w:val="28"/>
        </w:rPr>
        <w:t xml:space="preserve">ub </w:t>
      </w:r>
      <w:r w:rsidR="003C7271" w:rsidRPr="00AE73FF">
        <w:rPr>
          <w:rFonts w:ascii="Times New Roman" w:hAnsi="Times New Roman" w:cs="Times New Roman"/>
          <w:sz w:val="28"/>
          <w:szCs w:val="28"/>
        </w:rPr>
        <w:t>D</w:t>
      </w:r>
      <w:r w:rsidRPr="00AE73FF">
        <w:rPr>
          <w:rFonts w:ascii="Times New Roman" w:hAnsi="Times New Roman" w:cs="Times New Roman"/>
          <w:sz w:val="28"/>
          <w:szCs w:val="28"/>
        </w:rPr>
        <w:t>ivision,</w:t>
      </w:r>
      <w:r w:rsidR="00951732">
        <w:rPr>
          <w:rFonts w:ascii="Times New Roman" w:hAnsi="Times New Roman" w:cs="Times New Roman"/>
          <w:sz w:val="28"/>
          <w:szCs w:val="28"/>
        </w:rPr>
        <w:t xml:space="preserve"> </w:t>
      </w:r>
      <w:r w:rsidRPr="00AE73FF">
        <w:rPr>
          <w:rFonts w:ascii="Times New Roman" w:hAnsi="Times New Roman" w:cs="Times New Roman"/>
          <w:sz w:val="28"/>
          <w:szCs w:val="28"/>
        </w:rPr>
        <w:t>PSPCL,</w:t>
      </w:r>
      <w:r w:rsidR="003C7271" w:rsidRPr="00AE73FF">
        <w:rPr>
          <w:rFonts w:ascii="Times New Roman" w:hAnsi="Times New Roman" w:cs="Times New Roman"/>
          <w:sz w:val="28"/>
          <w:szCs w:val="28"/>
        </w:rPr>
        <w:t xml:space="preserve"> Bathinda</w:t>
      </w:r>
      <w:r w:rsidR="00951732">
        <w:rPr>
          <w:rFonts w:ascii="Times New Roman" w:hAnsi="Times New Roman" w:cs="Times New Roman"/>
          <w:sz w:val="28"/>
          <w:szCs w:val="28"/>
        </w:rPr>
        <w:t>,</w:t>
      </w:r>
      <w:r w:rsidR="003C7271" w:rsidRPr="00AE73FF">
        <w:rPr>
          <w:rFonts w:ascii="Times New Roman" w:hAnsi="Times New Roman" w:cs="Times New Roman"/>
          <w:sz w:val="28"/>
          <w:szCs w:val="28"/>
        </w:rPr>
        <w:t xml:space="preserve"> </w:t>
      </w:r>
      <w:r w:rsidR="007A10B4" w:rsidRPr="00AE73FF">
        <w:rPr>
          <w:rFonts w:ascii="Times New Roman" w:hAnsi="Times New Roman" w:cs="Times New Roman"/>
          <w:sz w:val="28"/>
          <w:szCs w:val="28"/>
        </w:rPr>
        <w:t xml:space="preserve">forwarding therewith </w:t>
      </w:r>
      <w:r w:rsidR="00525E58">
        <w:rPr>
          <w:rFonts w:ascii="Times New Roman" w:hAnsi="Times New Roman" w:cs="Times New Roman"/>
          <w:sz w:val="28"/>
          <w:szCs w:val="28"/>
        </w:rPr>
        <w:t>a</w:t>
      </w:r>
      <w:r w:rsidR="003C7271" w:rsidRPr="00AE73FF">
        <w:rPr>
          <w:rFonts w:ascii="Times New Roman" w:hAnsi="Times New Roman" w:cs="Times New Roman"/>
          <w:sz w:val="28"/>
          <w:szCs w:val="28"/>
        </w:rPr>
        <w:t xml:space="preserve"> Calculation </w:t>
      </w:r>
      <w:r w:rsidR="004F228D" w:rsidRPr="00AE73FF">
        <w:rPr>
          <w:rFonts w:ascii="Times New Roman" w:hAnsi="Times New Roman" w:cs="Times New Roman"/>
          <w:sz w:val="28"/>
          <w:szCs w:val="28"/>
        </w:rPr>
        <w:t>S</w:t>
      </w:r>
      <w:r w:rsidR="003C7271" w:rsidRPr="00AE73FF">
        <w:rPr>
          <w:rFonts w:ascii="Times New Roman" w:hAnsi="Times New Roman" w:cs="Times New Roman"/>
          <w:sz w:val="28"/>
          <w:szCs w:val="28"/>
        </w:rPr>
        <w:t>heet</w:t>
      </w:r>
      <w:r w:rsidR="004F228D" w:rsidRPr="00AE73FF">
        <w:rPr>
          <w:rFonts w:ascii="Times New Roman" w:hAnsi="Times New Roman" w:cs="Times New Roman"/>
          <w:sz w:val="28"/>
          <w:szCs w:val="28"/>
        </w:rPr>
        <w:t xml:space="preserve"> for</w:t>
      </w:r>
      <w:r w:rsidR="003C7271" w:rsidRPr="00AE73FF">
        <w:rPr>
          <w:rFonts w:ascii="Times New Roman" w:hAnsi="Times New Roman" w:cs="Times New Roman"/>
          <w:sz w:val="28"/>
          <w:szCs w:val="28"/>
        </w:rPr>
        <w:t xml:space="preserve"> showing an amount of Rs.17,30,834/-</w:t>
      </w:r>
      <w:r w:rsidR="008144C6">
        <w:rPr>
          <w:rFonts w:ascii="Times New Roman" w:hAnsi="Times New Roman" w:cs="Times New Roman"/>
          <w:sz w:val="28"/>
          <w:szCs w:val="28"/>
        </w:rPr>
        <w:t xml:space="preserve"> </w:t>
      </w:r>
      <w:r w:rsidR="003C7271" w:rsidRPr="00AE73FF">
        <w:rPr>
          <w:rFonts w:ascii="Times New Roman" w:hAnsi="Times New Roman" w:cs="Times New Roman"/>
          <w:sz w:val="28"/>
          <w:szCs w:val="28"/>
        </w:rPr>
        <w:t xml:space="preserve">due towards the </w:t>
      </w:r>
      <w:r w:rsidR="004F228D" w:rsidRPr="00AE73FF">
        <w:rPr>
          <w:rFonts w:ascii="Times New Roman" w:hAnsi="Times New Roman" w:cs="Times New Roman"/>
          <w:sz w:val="28"/>
          <w:szCs w:val="28"/>
        </w:rPr>
        <w:t>Petitioner</w:t>
      </w:r>
      <w:r w:rsidR="008144C6">
        <w:rPr>
          <w:rFonts w:ascii="Times New Roman" w:hAnsi="Times New Roman" w:cs="Times New Roman"/>
          <w:sz w:val="28"/>
          <w:szCs w:val="28"/>
        </w:rPr>
        <w:t>.</w:t>
      </w:r>
    </w:p>
    <w:p w:rsidR="003C7271" w:rsidRPr="00AE73FF" w:rsidRDefault="00B52100" w:rsidP="00F07F06">
      <w:pPr>
        <w:tabs>
          <w:tab w:val="center" w:pos="0"/>
        </w:tabs>
        <w:spacing w:before="57" w:after="425" w:line="480" w:lineRule="auto"/>
        <w:ind w:left="1276" w:right="-257" w:hanging="567"/>
        <w:rPr>
          <w:rFonts w:ascii="Times New Roman" w:hAnsi="Times New Roman" w:cs="Times New Roman"/>
          <w:sz w:val="28"/>
          <w:szCs w:val="28"/>
        </w:rPr>
      </w:pPr>
      <w:r w:rsidRPr="00AE73FF">
        <w:rPr>
          <w:rFonts w:ascii="Times New Roman" w:hAnsi="Times New Roman" w:cs="Times New Roman"/>
          <w:b/>
          <w:sz w:val="28"/>
          <w:szCs w:val="28"/>
        </w:rPr>
        <w:t>(v)</w:t>
      </w:r>
      <w:r w:rsidRPr="00AE73FF">
        <w:rPr>
          <w:rFonts w:ascii="Times New Roman" w:hAnsi="Times New Roman" w:cs="Times New Roman"/>
          <w:b/>
          <w:sz w:val="28"/>
          <w:szCs w:val="28"/>
        </w:rPr>
        <w:tab/>
      </w:r>
      <w:r w:rsidR="003C7271" w:rsidRPr="00AE73FF">
        <w:rPr>
          <w:rFonts w:ascii="Times New Roman" w:hAnsi="Times New Roman" w:cs="Times New Roman"/>
          <w:sz w:val="28"/>
          <w:szCs w:val="28"/>
        </w:rPr>
        <w:t xml:space="preserve">The </w:t>
      </w:r>
      <w:r w:rsidR="003C7271" w:rsidRPr="00AE73FF">
        <w:rPr>
          <w:rFonts w:ascii="Times New Roman" w:eastAsia="Times New Roman" w:hAnsi="Times New Roman" w:cs="Times New Roman"/>
          <w:color w:val="000000"/>
          <w:sz w:val="28"/>
          <w:szCs w:val="28"/>
        </w:rPr>
        <w:t xml:space="preserve">relevant reports were forwarded by </w:t>
      </w:r>
      <w:r w:rsidR="00FE2A02">
        <w:rPr>
          <w:rFonts w:ascii="Times New Roman" w:eastAsia="Times New Roman" w:hAnsi="Times New Roman" w:cs="Times New Roman"/>
          <w:color w:val="000000"/>
          <w:sz w:val="28"/>
          <w:szCs w:val="28"/>
        </w:rPr>
        <w:t xml:space="preserve">the </w:t>
      </w:r>
      <w:r w:rsidR="003C7271" w:rsidRPr="00AE73FF">
        <w:rPr>
          <w:rFonts w:ascii="Times New Roman" w:eastAsia="Times New Roman" w:hAnsi="Times New Roman" w:cs="Times New Roman"/>
          <w:color w:val="000000"/>
          <w:sz w:val="28"/>
          <w:szCs w:val="28"/>
        </w:rPr>
        <w:t xml:space="preserve">concerned </w:t>
      </w:r>
      <w:r w:rsidRPr="00AE73FF">
        <w:rPr>
          <w:rFonts w:ascii="Times New Roman" w:eastAsia="Times New Roman" w:hAnsi="Times New Roman" w:cs="Times New Roman"/>
          <w:color w:val="000000"/>
          <w:sz w:val="28"/>
          <w:szCs w:val="28"/>
        </w:rPr>
        <w:t>AEE</w:t>
      </w:r>
      <w:r w:rsidR="0050496B">
        <w:rPr>
          <w:rFonts w:ascii="Times New Roman" w:eastAsia="Times New Roman" w:hAnsi="Times New Roman" w:cs="Times New Roman"/>
          <w:color w:val="000000"/>
          <w:sz w:val="28"/>
          <w:szCs w:val="28"/>
        </w:rPr>
        <w:t xml:space="preserve"> </w:t>
      </w:r>
      <w:r w:rsidRPr="00AE73FF">
        <w:rPr>
          <w:rFonts w:ascii="Times New Roman" w:eastAsia="Times New Roman" w:hAnsi="Times New Roman" w:cs="Times New Roman"/>
          <w:color w:val="000000"/>
          <w:sz w:val="28"/>
          <w:szCs w:val="28"/>
        </w:rPr>
        <w:t>(</w:t>
      </w:r>
      <w:r w:rsidR="003C7271" w:rsidRPr="00AE73FF">
        <w:rPr>
          <w:rFonts w:ascii="Times New Roman" w:eastAsia="Times New Roman" w:hAnsi="Times New Roman" w:cs="Times New Roman"/>
          <w:color w:val="000000"/>
          <w:sz w:val="28"/>
          <w:szCs w:val="28"/>
        </w:rPr>
        <w:t>SDO</w:t>
      </w:r>
      <w:r w:rsidRPr="00AE73FF">
        <w:rPr>
          <w:rFonts w:ascii="Times New Roman" w:eastAsia="Times New Roman" w:hAnsi="Times New Roman" w:cs="Times New Roman"/>
          <w:color w:val="000000"/>
          <w:sz w:val="28"/>
          <w:szCs w:val="28"/>
        </w:rPr>
        <w:t>)</w:t>
      </w:r>
      <w:r w:rsidR="00191049">
        <w:rPr>
          <w:rFonts w:ascii="Times New Roman" w:eastAsia="Times New Roman" w:hAnsi="Times New Roman" w:cs="Times New Roman"/>
          <w:color w:val="000000"/>
          <w:sz w:val="28"/>
          <w:szCs w:val="28"/>
        </w:rPr>
        <w:t xml:space="preserve"> </w:t>
      </w:r>
      <w:r w:rsidR="001C4528">
        <w:rPr>
          <w:rFonts w:ascii="Times New Roman" w:eastAsia="Times New Roman" w:hAnsi="Times New Roman" w:cs="Times New Roman"/>
          <w:color w:val="000000"/>
          <w:sz w:val="28"/>
          <w:szCs w:val="28"/>
        </w:rPr>
        <w:t xml:space="preserve">City, Sub Division, </w:t>
      </w:r>
      <w:r w:rsidR="00FE2A02">
        <w:rPr>
          <w:rFonts w:ascii="Times New Roman" w:eastAsia="Times New Roman" w:hAnsi="Times New Roman" w:cs="Times New Roman"/>
          <w:color w:val="000000"/>
          <w:sz w:val="28"/>
          <w:szCs w:val="28"/>
        </w:rPr>
        <w:t xml:space="preserve">PSPCL, </w:t>
      </w:r>
      <w:r w:rsidR="003C7271" w:rsidRPr="00AE73FF">
        <w:rPr>
          <w:rFonts w:ascii="Times New Roman" w:eastAsia="Times New Roman" w:hAnsi="Times New Roman" w:cs="Times New Roman"/>
          <w:color w:val="000000"/>
          <w:sz w:val="28"/>
          <w:szCs w:val="28"/>
        </w:rPr>
        <w:t>Bathinda through their official e-mail</w:t>
      </w:r>
      <w:r w:rsidRPr="00AE73FF">
        <w:rPr>
          <w:rFonts w:ascii="Times New Roman" w:eastAsia="Times New Roman" w:hAnsi="Times New Roman" w:cs="Times New Roman"/>
          <w:color w:val="000000"/>
          <w:sz w:val="28"/>
          <w:szCs w:val="28"/>
        </w:rPr>
        <w:t xml:space="preserve"> on</w:t>
      </w:r>
      <w:r w:rsidR="001F0B83">
        <w:rPr>
          <w:rFonts w:ascii="Times New Roman" w:eastAsia="Times New Roman" w:hAnsi="Times New Roman" w:cs="Times New Roman"/>
          <w:color w:val="000000"/>
          <w:sz w:val="28"/>
          <w:szCs w:val="28"/>
        </w:rPr>
        <w:t xml:space="preserve"> </w:t>
      </w:r>
      <w:r w:rsidRPr="00AE73FF">
        <w:rPr>
          <w:rFonts w:ascii="Times New Roman" w:eastAsia="Times New Roman" w:hAnsi="Times New Roman" w:cs="Times New Roman"/>
          <w:color w:val="000000"/>
          <w:sz w:val="28"/>
          <w:szCs w:val="28"/>
        </w:rPr>
        <w:lastRenderedPageBreak/>
        <w:t>25.07.2017</w:t>
      </w:r>
      <w:r w:rsidR="00567555">
        <w:rPr>
          <w:rFonts w:ascii="Times New Roman" w:eastAsia="Times New Roman" w:hAnsi="Times New Roman" w:cs="Times New Roman"/>
          <w:color w:val="000000"/>
          <w:sz w:val="28"/>
          <w:szCs w:val="28"/>
        </w:rPr>
        <w:t xml:space="preserve"> </w:t>
      </w:r>
      <w:r w:rsidR="003F6BC3">
        <w:rPr>
          <w:rFonts w:ascii="Times New Roman" w:eastAsia="Times New Roman" w:hAnsi="Times New Roman" w:cs="Times New Roman"/>
          <w:color w:val="000000"/>
          <w:sz w:val="28"/>
          <w:szCs w:val="28"/>
        </w:rPr>
        <w:t xml:space="preserve"> </w:t>
      </w:r>
      <w:r w:rsidR="005D515F">
        <w:rPr>
          <w:rFonts w:ascii="Times New Roman" w:eastAsia="Times New Roman" w:hAnsi="Times New Roman" w:cs="Times New Roman"/>
          <w:color w:val="000000"/>
          <w:sz w:val="28"/>
          <w:szCs w:val="28"/>
        </w:rPr>
        <w:t>to</w:t>
      </w:r>
      <w:r w:rsidR="00317B2E">
        <w:rPr>
          <w:rFonts w:ascii="Times New Roman" w:eastAsia="Times New Roman" w:hAnsi="Times New Roman" w:cs="Times New Roman"/>
          <w:color w:val="000000"/>
          <w:sz w:val="28"/>
          <w:szCs w:val="28"/>
        </w:rPr>
        <w:t xml:space="preserve"> </w:t>
      </w:r>
      <w:r w:rsidR="00567555">
        <w:rPr>
          <w:rFonts w:ascii="Times New Roman" w:eastAsia="Times New Roman" w:hAnsi="Times New Roman" w:cs="Times New Roman"/>
          <w:color w:val="000000"/>
          <w:sz w:val="28"/>
          <w:szCs w:val="28"/>
        </w:rPr>
        <w:t xml:space="preserve"> </w:t>
      </w:r>
      <w:r w:rsidR="00017DD1">
        <w:rPr>
          <w:rFonts w:ascii="Times New Roman" w:eastAsia="Times New Roman" w:hAnsi="Times New Roman" w:cs="Times New Roman"/>
          <w:color w:val="000000"/>
          <w:sz w:val="28"/>
          <w:szCs w:val="28"/>
        </w:rPr>
        <w:t>l</w:t>
      </w:r>
      <w:r w:rsidR="003C7271" w:rsidRPr="00AE73FF">
        <w:rPr>
          <w:rFonts w:ascii="Times New Roman" w:eastAsia="Times New Roman" w:hAnsi="Times New Roman" w:cs="Times New Roman"/>
          <w:color w:val="000000"/>
          <w:sz w:val="28"/>
          <w:szCs w:val="28"/>
        </w:rPr>
        <w:t>ocal</w:t>
      </w:r>
      <w:r w:rsidR="00C54CE9">
        <w:rPr>
          <w:rFonts w:ascii="Times New Roman" w:eastAsia="Times New Roman" w:hAnsi="Times New Roman" w:cs="Times New Roman"/>
          <w:color w:val="000000"/>
          <w:sz w:val="28"/>
          <w:szCs w:val="28"/>
        </w:rPr>
        <w:t xml:space="preserve"> </w:t>
      </w:r>
      <w:r w:rsidR="00567555">
        <w:rPr>
          <w:rFonts w:ascii="Times New Roman" w:eastAsia="Times New Roman" w:hAnsi="Times New Roman" w:cs="Times New Roman"/>
          <w:color w:val="000000"/>
          <w:sz w:val="28"/>
          <w:szCs w:val="28"/>
        </w:rPr>
        <w:t>C</w:t>
      </w:r>
      <w:r w:rsidR="003C7271" w:rsidRPr="00AE73FF">
        <w:rPr>
          <w:rFonts w:ascii="Times New Roman" w:eastAsia="Times New Roman" w:hAnsi="Times New Roman" w:cs="Times New Roman"/>
          <w:color w:val="000000"/>
          <w:sz w:val="28"/>
          <w:szCs w:val="28"/>
        </w:rPr>
        <w:t xml:space="preserve">ompany Representative </w:t>
      </w:r>
      <w:r w:rsidR="001F0B83">
        <w:rPr>
          <w:rFonts w:ascii="Times New Roman" w:eastAsia="Times New Roman" w:hAnsi="Times New Roman" w:cs="Times New Roman"/>
          <w:color w:val="000000"/>
          <w:sz w:val="28"/>
          <w:szCs w:val="28"/>
        </w:rPr>
        <w:t>at 5:38 PM after</w:t>
      </w:r>
      <w:r w:rsidR="003F6BC3">
        <w:rPr>
          <w:rFonts w:ascii="Times New Roman" w:eastAsia="Times New Roman" w:hAnsi="Times New Roman" w:cs="Times New Roman"/>
          <w:color w:val="000000"/>
          <w:sz w:val="28"/>
          <w:szCs w:val="28"/>
        </w:rPr>
        <w:t xml:space="preserve"> </w:t>
      </w:r>
      <w:r w:rsidR="003C7271" w:rsidRPr="00AE73FF">
        <w:rPr>
          <w:rFonts w:ascii="Times New Roman" w:eastAsia="Times New Roman" w:hAnsi="Times New Roman" w:cs="Times New Roman"/>
          <w:color w:val="000000"/>
          <w:sz w:val="28"/>
          <w:szCs w:val="28"/>
        </w:rPr>
        <w:t>much</w:t>
      </w:r>
      <w:r w:rsidRPr="00AE73FF">
        <w:rPr>
          <w:rFonts w:ascii="Times New Roman" w:eastAsia="Times New Roman" w:hAnsi="Times New Roman" w:cs="Times New Roman"/>
          <w:color w:val="000000"/>
          <w:sz w:val="28"/>
          <w:szCs w:val="28"/>
        </w:rPr>
        <w:t xml:space="preserve"> </w:t>
      </w:r>
      <w:r w:rsidR="003C7271" w:rsidRPr="00AE73FF">
        <w:rPr>
          <w:rFonts w:ascii="Times New Roman" w:eastAsia="Times New Roman" w:hAnsi="Times New Roman" w:cs="Times New Roman"/>
          <w:color w:val="000000"/>
          <w:sz w:val="28"/>
          <w:szCs w:val="28"/>
        </w:rPr>
        <w:t>delay</w:t>
      </w:r>
      <w:r w:rsidR="003F6BC3">
        <w:rPr>
          <w:rFonts w:ascii="Times New Roman" w:eastAsia="Times New Roman" w:hAnsi="Times New Roman" w:cs="Times New Roman"/>
          <w:color w:val="000000"/>
          <w:sz w:val="28"/>
          <w:szCs w:val="28"/>
        </w:rPr>
        <w:t xml:space="preserve"> </w:t>
      </w:r>
      <w:r w:rsidR="003C7271" w:rsidRPr="00AE73FF">
        <w:rPr>
          <w:rFonts w:ascii="Times New Roman" w:eastAsia="Times New Roman" w:hAnsi="Times New Roman" w:cs="Times New Roman"/>
          <w:color w:val="000000"/>
          <w:sz w:val="28"/>
          <w:szCs w:val="28"/>
        </w:rPr>
        <w:t xml:space="preserve">on the part of </w:t>
      </w:r>
      <w:r w:rsidR="00FE2A02">
        <w:rPr>
          <w:rFonts w:ascii="Times New Roman" w:eastAsia="Times New Roman" w:hAnsi="Times New Roman" w:cs="Times New Roman"/>
          <w:color w:val="000000"/>
          <w:sz w:val="28"/>
          <w:szCs w:val="28"/>
        </w:rPr>
        <w:t xml:space="preserve">the </w:t>
      </w:r>
      <w:r w:rsidR="003C7271" w:rsidRPr="00AE73FF">
        <w:rPr>
          <w:rFonts w:ascii="Times New Roman" w:eastAsia="Times New Roman" w:hAnsi="Times New Roman" w:cs="Times New Roman"/>
          <w:color w:val="000000"/>
          <w:sz w:val="28"/>
          <w:szCs w:val="28"/>
        </w:rPr>
        <w:t>Respondent.</w:t>
      </w:r>
    </w:p>
    <w:p w:rsidR="003C7271" w:rsidRPr="00066AAD" w:rsidRDefault="004F7948" w:rsidP="00703AE7">
      <w:pPr>
        <w:tabs>
          <w:tab w:val="center" w:pos="426"/>
        </w:tabs>
        <w:spacing w:before="57" w:after="425" w:line="480" w:lineRule="auto"/>
        <w:ind w:left="426" w:right="26"/>
        <w:jc w:val="both"/>
        <w:rPr>
          <w:rFonts w:ascii="Times New Roman" w:eastAsia="Times New Roman" w:hAnsi="Times New Roman" w:cs="Times New Roman"/>
          <w:color w:val="000000"/>
          <w:sz w:val="28"/>
          <w:szCs w:val="28"/>
        </w:rPr>
      </w:pPr>
      <w:r w:rsidRPr="00AE73FF">
        <w:rPr>
          <w:rFonts w:ascii="Times New Roman" w:eastAsia="Times New Roman" w:hAnsi="Times New Roman" w:cs="Times New Roman"/>
          <w:b/>
          <w:color w:val="000000"/>
          <w:sz w:val="28"/>
          <w:szCs w:val="28"/>
        </w:rPr>
        <w:t>(vi)</w:t>
      </w:r>
      <w:r w:rsidRPr="00AE73FF">
        <w:rPr>
          <w:rFonts w:ascii="Times New Roman" w:eastAsia="Times New Roman" w:hAnsi="Times New Roman" w:cs="Times New Roman"/>
          <w:b/>
          <w:color w:val="000000"/>
          <w:sz w:val="28"/>
          <w:szCs w:val="28"/>
        </w:rPr>
        <w:tab/>
      </w:r>
      <w:r w:rsidR="00346875" w:rsidRPr="00D2658E">
        <w:rPr>
          <w:rFonts w:ascii="Times New Roman" w:eastAsia="Times New Roman" w:hAnsi="Times New Roman" w:cs="Times New Roman"/>
          <w:color w:val="000000"/>
          <w:sz w:val="28"/>
          <w:szCs w:val="28"/>
        </w:rPr>
        <w:t xml:space="preserve">The </w:t>
      </w:r>
      <w:r w:rsidR="00C7133C">
        <w:rPr>
          <w:rFonts w:ascii="Times New Roman" w:eastAsia="Times New Roman" w:hAnsi="Times New Roman" w:cs="Times New Roman"/>
          <w:color w:val="000000"/>
          <w:sz w:val="28"/>
          <w:szCs w:val="28"/>
        </w:rPr>
        <w:t>P</w:t>
      </w:r>
      <w:r w:rsidR="00346875">
        <w:rPr>
          <w:rFonts w:ascii="Times New Roman" w:eastAsia="Times New Roman" w:hAnsi="Times New Roman" w:cs="Times New Roman"/>
          <w:color w:val="000000"/>
          <w:sz w:val="28"/>
          <w:szCs w:val="28"/>
        </w:rPr>
        <w:t xml:space="preserve">etitioner </w:t>
      </w:r>
      <w:r w:rsidR="00062CC4">
        <w:rPr>
          <w:rFonts w:ascii="Times New Roman" w:eastAsia="Times New Roman" w:hAnsi="Times New Roman" w:cs="Times New Roman"/>
          <w:color w:val="000000"/>
          <w:sz w:val="28"/>
          <w:szCs w:val="28"/>
        </w:rPr>
        <w:t xml:space="preserve">  </w:t>
      </w:r>
      <w:r w:rsidR="00346875">
        <w:rPr>
          <w:rFonts w:ascii="Times New Roman" w:eastAsia="Times New Roman" w:hAnsi="Times New Roman" w:cs="Times New Roman"/>
          <w:color w:val="000000"/>
          <w:sz w:val="28"/>
          <w:szCs w:val="28"/>
        </w:rPr>
        <w:t>protested</w:t>
      </w:r>
      <w:r w:rsidR="00017DD1">
        <w:rPr>
          <w:rFonts w:ascii="Times New Roman" w:eastAsia="Times New Roman" w:hAnsi="Times New Roman" w:cs="Times New Roman"/>
          <w:color w:val="000000"/>
          <w:sz w:val="28"/>
          <w:szCs w:val="28"/>
        </w:rPr>
        <w:t>,</w:t>
      </w:r>
      <w:r w:rsidR="00346875">
        <w:rPr>
          <w:rFonts w:ascii="Times New Roman" w:eastAsia="Times New Roman" w:hAnsi="Times New Roman" w:cs="Times New Roman"/>
          <w:color w:val="000000"/>
          <w:sz w:val="28"/>
          <w:szCs w:val="28"/>
        </w:rPr>
        <w:t xml:space="preserve"> </w:t>
      </w:r>
      <w:r w:rsidR="00062CC4">
        <w:rPr>
          <w:rFonts w:ascii="Times New Roman" w:eastAsia="Times New Roman" w:hAnsi="Times New Roman" w:cs="Times New Roman"/>
          <w:color w:val="000000"/>
          <w:sz w:val="28"/>
          <w:szCs w:val="28"/>
        </w:rPr>
        <w:t xml:space="preserve"> </w:t>
      </w:r>
      <w:r w:rsidR="00346875">
        <w:rPr>
          <w:rFonts w:ascii="Times New Roman" w:eastAsia="Times New Roman" w:hAnsi="Times New Roman" w:cs="Times New Roman"/>
          <w:color w:val="000000"/>
          <w:sz w:val="28"/>
          <w:szCs w:val="28"/>
        </w:rPr>
        <w:t>vi</w:t>
      </w:r>
      <w:r w:rsidR="00C7133C">
        <w:rPr>
          <w:rFonts w:ascii="Times New Roman" w:eastAsia="Times New Roman" w:hAnsi="Times New Roman" w:cs="Times New Roman"/>
          <w:color w:val="000000"/>
          <w:sz w:val="28"/>
          <w:szCs w:val="28"/>
        </w:rPr>
        <w:t>d</w:t>
      </w:r>
      <w:r w:rsidR="00044406">
        <w:rPr>
          <w:rFonts w:ascii="Times New Roman" w:eastAsia="Times New Roman" w:hAnsi="Times New Roman" w:cs="Times New Roman"/>
          <w:color w:val="000000"/>
          <w:sz w:val="28"/>
          <w:szCs w:val="28"/>
        </w:rPr>
        <w:t xml:space="preserve">e </w:t>
      </w:r>
      <w:r w:rsidR="00062CC4">
        <w:rPr>
          <w:rFonts w:ascii="Times New Roman" w:eastAsia="Times New Roman" w:hAnsi="Times New Roman" w:cs="Times New Roman"/>
          <w:color w:val="000000"/>
          <w:sz w:val="28"/>
          <w:szCs w:val="28"/>
        </w:rPr>
        <w:t xml:space="preserve"> </w:t>
      </w:r>
      <w:r w:rsidR="00044406">
        <w:rPr>
          <w:rFonts w:ascii="Times New Roman" w:eastAsia="Times New Roman" w:hAnsi="Times New Roman" w:cs="Times New Roman"/>
          <w:color w:val="000000"/>
          <w:sz w:val="28"/>
          <w:szCs w:val="28"/>
        </w:rPr>
        <w:t xml:space="preserve">its </w:t>
      </w:r>
      <w:r w:rsidR="00062CC4">
        <w:rPr>
          <w:rFonts w:ascii="Times New Roman" w:eastAsia="Times New Roman" w:hAnsi="Times New Roman" w:cs="Times New Roman"/>
          <w:color w:val="000000"/>
          <w:sz w:val="28"/>
          <w:szCs w:val="28"/>
        </w:rPr>
        <w:t xml:space="preserve"> </w:t>
      </w:r>
      <w:r w:rsidR="00044406">
        <w:rPr>
          <w:rFonts w:ascii="Times New Roman" w:eastAsia="Times New Roman" w:hAnsi="Times New Roman" w:cs="Times New Roman"/>
          <w:color w:val="000000"/>
          <w:sz w:val="28"/>
          <w:szCs w:val="28"/>
        </w:rPr>
        <w:t xml:space="preserve">representation </w:t>
      </w:r>
      <w:r w:rsidR="00062CC4">
        <w:rPr>
          <w:rFonts w:ascii="Times New Roman" w:eastAsia="Times New Roman" w:hAnsi="Times New Roman" w:cs="Times New Roman"/>
          <w:color w:val="000000"/>
          <w:sz w:val="28"/>
          <w:szCs w:val="28"/>
        </w:rPr>
        <w:t xml:space="preserve"> </w:t>
      </w:r>
      <w:r w:rsidR="00044406">
        <w:rPr>
          <w:rFonts w:ascii="Times New Roman" w:eastAsia="Times New Roman" w:hAnsi="Times New Roman" w:cs="Times New Roman"/>
          <w:color w:val="000000"/>
          <w:sz w:val="28"/>
          <w:szCs w:val="28"/>
        </w:rPr>
        <w:t>dated</w:t>
      </w:r>
      <w:r w:rsidR="00A16D0B">
        <w:rPr>
          <w:rFonts w:ascii="Times New Roman" w:eastAsia="Times New Roman" w:hAnsi="Times New Roman" w:cs="Times New Roman"/>
          <w:color w:val="000000"/>
          <w:sz w:val="28"/>
          <w:szCs w:val="28"/>
        </w:rPr>
        <w:tab/>
      </w:r>
      <w:r w:rsidR="00A16D0B">
        <w:rPr>
          <w:rFonts w:ascii="Times New Roman" w:eastAsia="Times New Roman" w:hAnsi="Times New Roman" w:cs="Times New Roman"/>
          <w:color w:val="000000"/>
          <w:sz w:val="28"/>
          <w:szCs w:val="28"/>
        </w:rPr>
        <w:tab/>
      </w:r>
      <w:r w:rsidR="00A16D0B">
        <w:rPr>
          <w:rFonts w:ascii="Times New Roman" w:eastAsia="Times New Roman" w:hAnsi="Times New Roman" w:cs="Times New Roman"/>
          <w:color w:val="000000"/>
          <w:sz w:val="28"/>
          <w:szCs w:val="28"/>
        </w:rPr>
        <w:tab/>
      </w:r>
      <w:r w:rsidR="00A16D0B">
        <w:rPr>
          <w:rFonts w:ascii="Times New Roman" w:eastAsia="Times New Roman" w:hAnsi="Times New Roman" w:cs="Times New Roman"/>
          <w:color w:val="000000"/>
          <w:sz w:val="28"/>
          <w:szCs w:val="28"/>
        </w:rPr>
        <w:tab/>
      </w:r>
      <w:r w:rsidR="00346875">
        <w:rPr>
          <w:rFonts w:ascii="Times New Roman" w:eastAsia="Times New Roman" w:hAnsi="Times New Roman" w:cs="Times New Roman"/>
          <w:color w:val="000000"/>
          <w:sz w:val="28"/>
          <w:szCs w:val="28"/>
        </w:rPr>
        <w:t>31.07.2017</w:t>
      </w:r>
      <w:r w:rsidR="00A96FF8">
        <w:rPr>
          <w:rFonts w:ascii="Times New Roman" w:eastAsia="Times New Roman" w:hAnsi="Times New Roman" w:cs="Times New Roman"/>
          <w:color w:val="000000"/>
          <w:sz w:val="28"/>
          <w:szCs w:val="28"/>
        </w:rPr>
        <w:tab/>
      </w:r>
      <w:r w:rsidR="009828B8">
        <w:rPr>
          <w:rFonts w:ascii="Times New Roman" w:eastAsia="Times New Roman" w:hAnsi="Times New Roman" w:cs="Times New Roman"/>
          <w:color w:val="000000"/>
          <w:sz w:val="28"/>
          <w:szCs w:val="28"/>
        </w:rPr>
        <w:t xml:space="preserve">to the Respondent who, instead of considering </w:t>
      </w:r>
      <w:r w:rsidR="00062CC4">
        <w:rPr>
          <w:rFonts w:ascii="Times New Roman" w:eastAsia="Times New Roman" w:hAnsi="Times New Roman" w:cs="Times New Roman"/>
          <w:color w:val="000000"/>
          <w:sz w:val="28"/>
          <w:szCs w:val="28"/>
        </w:rPr>
        <w:t>the</w:t>
      </w:r>
      <w:r w:rsidR="00062CC4">
        <w:rPr>
          <w:rFonts w:ascii="Times New Roman" w:eastAsia="Times New Roman" w:hAnsi="Times New Roman" w:cs="Times New Roman"/>
          <w:color w:val="000000"/>
          <w:sz w:val="28"/>
          <w:szCs w:val="28"/>
        </w:rPr>
        <w:tab/>
      </w:r>
      <w:r w:rsidR="00062CC4">
        <w:rPr>
          <w:rFonts w:ascii="Times New Roman" w:eastAsia="Times New Roman" w:hAnsi="Times New Roman" w:cs="Times New Roman"/>
          <w:color w:val="000000"/>
          <w:sz w:val="28"/>
          <w:szCs w:val="28"/>
        </w:rPr>
        <w:tab/>
      </w:r>
      <w:r w:rsidR="00062CC4">
        <w:rPr>
          <w:rFonts w:ascii="Times New Roman" w:eastAsia="Times New Roman" w:hAnsi="Times New Roman" w:cs="Times New Roman"/>
          <w:color w:val="000000"/>
          <w:sz w:val="28"/>
          <w:szCs w:val="28"/>
        </w:rPr>
        <w:tab/>
      </w:r>
      <w:r w:rsidR="005C4649">
        <w:rPr>
          <w:rFonts w:ascii="Times New Roman" w:eastAsia="Times New Roman" w:hAnsi="Times New Roman" w:cs="Times New Roman"/>
          <w:color w:val="000000"/>
          <w:sz w:val="28"/>
          <w:szCs w:val="28"/>
        </w:rPr>
        <w:t>aforesaid</w:t>
      </w:r>
      <w:r w:rsidR="00062CC4">
        <w:rPr>
          <w:rFonts w:ascii="Times New Roman" w:eastAsia="Times New Roman" w:hAnsi="Times New Roman" w:cs="Times New Roman"/>
          <w:color w:val="000000"/>
          <w:sz w:val="28"/>
          <w:szCs w:val="28"/>
        </w:rPr>
        <w:t xml:space="preserve"> </w:t>
      </w:r>
      <w:r w:rsidR="005C4649">
        <w:rPr>
          <w:rFonts w:ascii="Times New Roman" w:eastAsia="Times New Roman" w:hAnsi="Times New Roman" w:cs="Times New Roman"/>
          <w:color w:val="000000"/>
          <w:sz w:val="28"/>
          <w:szCs w:val="28"/>
        </w:rPr>
        <w:t>representation</w:t>
      </w:r>
      <w:r w:rsidR="00733FF1">
        <w:rPr>
          <w:rFonts w:ascii="Times New Roman" w:eastAsia="Times New Roman" w:hAnsi="Times New Roman" w:cs="Times New Roman"/>
          <w:color w:val="000000"/>
          <w:sz w:val="28"/>
          <w:szCs w:val="28"/>
        </w:rPr>
        <w:t>,</w:t>
      </w:r>
      <w:r w:rsidR="005C4649">
        <w:rPr>
          <w:rFonts w:ascii="Times New Roman" w:eastAsia="Times New Roman" w:hAnsi="Times New Roman" w:cs="Times New Roman"/>
          <w:color w:val="000000"/>
          <w:sz w:val="28"/>
          <w:szCs w:val="28"/>
        </w:rPr>
        <w:t xml:space="preserve"> disconne</w:t>
      </w:r>
      <w:r w:rsidR="00733FF1">
        <w:rPr>
          <w:rFonts w:ascii="Times New Roman" w:eastAsia="Times New Roman" w:hAnsi="Times New Roman" w:cs="Times New Roman"/>
          <w:color w:val="000000"/>
          <w:sz w:val="28"/>
          <w:szCs w:val="28"/>
        </w:rPr>
        <w:t>cted the electricity connection</w:t>
      </w:r>
      <w:r w:rsidR="00733FF1">
        <w:rPr>
          <w:rFonts w:ascii="Times New Roman" w:eastAsia="Times New Roman" w:hAnsi="Times New Roman" w:cs="Times New Roman"/>
          <w:color w:val="000000"/>
          <w:sz w:val="28"/>
          <w:szCs w:val="28"/>
        </w:rPr>
        <w:tab/>
      </w:r>
      <w:r w:rsidR="00733FF1">
        <w:rPr>
          <w:rFonts w:ascii="Times New Roman" w:eastAsia="Times New Roman" w:hAnsi="Times New Roman" w:cs="Times New Roman"/>
          <w:color w:val="000000"/>
          <w:sz w:val="28"/>
          <w:szCs w:val="28"/>
        </w:rPr>
        <w:tab/>
      </w:r>
      <w:r w:rsidR="00733FF1">
        <w:rPr>
          <w:rFonts w:ascii="Times New Roman" w:eastAsia="Times New Roman" w:hAnsi="Times New Roman" w:cs="Times New Roman"/>
          <w:color w:val="000000"/>
          <w:sz w:val="28"/>
          <w:szCs w:val="28"/>
        </w:rPr>
        <w:tab/>
      </w:r>
      <w:r w:rsidR="005C4649">
        <w:rPr>
          <w:rFonts w:ascii="Times New Roman" w:eastAsia="Times New Roman" w:hAnsi="Times New Roman" w:cs="Times New Roman"/>
          <w:color w:val="000000"/>
          <w:sz w:val="28"/>
          <w:szCs w:val="28"/>
        </w:rPr>
        <w:t>of the</w:t>
      </w:r>
      <w:r w:rsidR="008D10B4">
        <w:rPr>
          <w:rFonts w:ascii="Times New Roman" w:eastAsia="Times New Roman" w:hAnsi="Times New Roman" w:cs="Times New Roman"/>
          <w:color w:val="000000"/>
          <w:sz w:val="28"/>
          <w:szCs w:val="28"/>
        </w:rPr>
        <w:tab/>
      </w:r>
      <w:r w:rsidR="005C4649">
        <w:rPr>
          <w:rFonts w:ascii="Times New Roman" w:eastAsia="Times New Roman" w:hAnsi="Times New Roman" w:cs="Times New Roman"/>
          <w:color w:val="000000"/>
          <w:sz w:val="28"/>
          <w:szCs w:val="28"/>
        </w:rPr>
        <w:t>Petitioner’s office at  Bathinda arbitrarily.</w:t>
      </w:r>
      <w:r w:rsidR="009828B8">
        <w:rPr>
          <w:rFonts w:ascii="Times New Roman" w:eastAsia="Times New Roman" w:hAnsi="Times New Roman" w:cs="Times New Roman"/>
          <w:color w:val="000000"/>
          <w:sz w:val="28"/>
          <w:szCs w:val="28"/>
        </w:rPr>
        <w:t xml:space="preserve"> </w:t>
      </w:r>
    </w:p>
    <w:p w:rsidR="003C7271" w:rsidRPr="00F53998" w:rsidRDefault="003C7271" w:rsidP="002E2C20">
      <w:pPr>
        <w:pStyle w:val="ListParagraph"/>
        <w:numPr>
          <w:ilvl w:val="0"/>
          <w:numId w:val="6"/>
        </w:numPr>
        <w:spacing w:before="57" w:after="425" w:line="480" w:lineRule="auto"/>
        <w:ind w:right="284" w:hanging="1080"/>
        <w:jc w:val="both"/>
        <w:rPr>
          <w:rFonts w:ascii="Times New Roman" w:hAnsi="Times New Roman" w:cs="Times New Roman"/>
          <w:b/>
          <w:sz w:val="28"/>
          <w:szCs w:val="28"/>
        </w:rPr>
      </w:pPr>
      <w:r w:rsidRPr="00F53998">
        <w:rPr>
          <w:rFonts w:ascii="Times New Roman" w:eastAsia="Times New Roman" w:hAnsi="Times New Roman" w:cs="Times New Roman"/>
          <w:color w:val="000000"/>
          <w:sz w:val="28"/>
          <w:szCs w:val="28"/>
        </w:rPr>
        <w:t xml:space="preserve">The authorized representative of the </w:t>
      </w:r>
      <w:r w:rsidR="00601235" w:rsidRPr="00F53998">
        <w:rPr>
          <w:rFonts w:ascii="Times New Roman" w:eastAsia="Times New Roman" w:hAnsi="Times New Roman" w:cs="Times New Roman"/>
          <w:color w:val="000000"/>
          <w:sz w:val="28"/>
          <w:szCs w:val="28"/>
        </w:rPr>
        <w:t>Petitioner</w:t>
      </w:r>
      <w:r w:rsidR="00F315BB" w:rsidRPr="00F53998">
        <w:rPr>
          <w:rFonts w:ascii="Times New Roman" w:eastAsia="Times New Roman" w:hAnsi="Times New Roman" w:cs="Times New Roman"/>
          <w:color w:val="000000"/>
          <w:sz w:val="28"/>
          <w:szCs w:val="28"/>
        </w:rPr>
        <w:t xml:space="preserve"> visited the</w:t>
      </w:r>
      <w:r w:rsidR="002E2C20" w:rsidRPr="00F53998">
        <w:rPr>
          <w:rFonts w:ascii="Times New Roman" w:eastAsia="Times New Roman" w:hAnsi="Times New Roman" w:cs="Times New Roman"/>
          <w:color w:val="000000"/>
          <w:sz w:val="28"/>
          <w:szCs w:val="28"/>
        </w:rPr>
        <w:t xml:space="preserve"> </w:t>
      </w:r>
      <w:r w:rsidR="00601235" w:rsidRPr="00F53998">
        <w:rPr>
          <w:rFonts w:ascii="Times New Roman" w:eastAsia="Times New Roman" w:hAnsi="Times New Roman" w:cs="Times New Roman"/>
          <w:color w:val="000000"/>
          <w:sz w:val="28"/>
          <w:szCs w:val="28"/>
        </w:rPr>
        <w:t>R</w:t>
      </w:r>
      <w:r w:rsidRPr="00F53998">
        <w:rPr>
          <w:rFonts w:ascii="Times New Roman" w:eastAsia="Times New Roman" w:hAnsi="Times New Roman" w:cs="Times New Roman"/>
          <w:color w:val="000000"/>
          <w:sz w:val="28"/>
          <w:szCs w:val="28"/>
        </w:rPr>
        <w:t>espondent</w:t>
      </w:r>
      <w:r w:rsidR="00243C7C" w:rsidRPr="00F53998">
        <w:rPr>
          <w:rFonts w:ascii="Times New Roman" w:eastAsia="Times New Roman" w:hAnsi="Times New Roman" w:cs="Times New Roman"/>
          <w:color w:val="000000"/>
          <w:sz w:val="28"/>
          <w:szCs w:val="28"/>
        </w:rPr>
        <w:t>’</w:t>
      </w:r>
      <w:r w:rsidRPr="00F53998">
        <w:rPr>
          <w:rFonts w:ascii="Times New Roman" w:eastAsia="Times New Roman" w:hAnsi="Times New Roman" w:cs="Times New Roman"/>
          <w:color w:val="000000"/>
          <w:sz w:val="28"/>
          <w:szCs w:val="28"/>
        </w:rPr>
        <w:t xml:space="preserve">s office at Bathinda </w:t>
      </w:r>
      <w:r w:rsidR="00601235" w:rsidRPr="00F53998">
        <w:rPr>
          <w:rFonts w:ascii="Times New Roman" w:eastAsia="Times New Roman" w:hAnsi="Times New Roman" w:cs="Times New Roman"/>
          <w:color w:val="000000"/>
          <w:sz w:val="28"/>
          <w:szCs w:val="28"/>
        </w:rPr>
        <w:t xml:space="preserve">ón 02.08.2017 </w:t>
      </w:r>
      <w:r w:rsidR="00086B49" w:rsidRPr="00F53998">
        <w:rPr>
          <w:rFonts w:ascii="Times New Roman" w:eastAsia="Times New Roman" w:hAnsi="Times New Roman" w:cs="Times New Roman"/>
          <w:color w:val="000000"/>
          <w:sz w:val="28"/>
          <w:szCs w:val="28"/>
        </w:rPr>
        <w:t>and requested</w:t>
      </w:r>
      <w:r w:rsidR="00243C7C" w:rsidRPr="00F53998">
        <w:rPr>
          <w:rFonts w:ascii="Times New Roman" w:eastAsia="Times New Roman" w:hAnsi="Times New Roman" w:cs="Times New Roman"/>
          <w:color w:val="000000"/>
          <w:sz w:val="28"/>
          <w:szCs w:val="28"/>
        </w:rPr>
        <w:t xml:space="preserve"> </w:t>
      </w:r>
      <w:r w:rsidRPr="00F53998">
        <w:rPr>
          <w:rFonts w:ascii="Times New Roman" w:eastAsia="Times New Roman" w:hAnsi="Times New Roman" w:cs="Times New Roman"/>
          <w:color w:val="000000"/>
          <w:sz w:val="28"/>
          <w:szCs w:val="28"/>
        </w:rPr>
        <w:t>them to</w:t>
      </w:r>
      <w:r w:rsidR="002E2C20" w:rsidRPr="00F53998">
        <w:rPr>
          <w:rFonts w:ascii="Times New Roman" w:eastAsia="Times New Roman" w:hAnsi="Times New Roman" w:cs="Times New Roman"/>
          <w:color w:val="000000"/>
          <w:sz w:val="28"/>
          <w:szCs w:val="28"/>
        </w:rPr>
        <w:t xml:space="preserve"> </w:t>
      </w:r>
      <w:r w:rsidRPr="00F53998">
        <w:rPr>
          <w:rFonts w:ascii="Times New Roman" w:eastAsia="Times New Roman" w:hAnsi="Times New Roman" w:cs="Times New Roman"/>
          <w:color w:val="000000"/>
          <w:sz w:val="28"/>
          <w:szCs w:val="28"/>
        </w:rPr>
        <w:t>restore the c</w:t>
      </w:r>
      <w:r w:rsidR="002E2C20" w:rsidRPr="00F53998">
        <w:rPr>
          <w:rFonts w:ascii="Times New Roman" w:eastAsia="Times New Roman" w:hAnsi="Times New Roman" w:cs="Times New Roman"/>
          <w:color w:val="000000"/>
          <w:sz w:val="28"/>
          <w:szCs w:val="28"/>
        </w:rPr>
        <w:t>onnection and submitted</w:t>
      </w:r>
      <w:r w:rsidR="00143EE5" w:rsidRPr="00F53998">
        <w:rPr>
          <w:rFonts w:ascii="Times New Roman" w:eastAsia="Times New Roman" w:hAnsi="Times New Roman" w:cs="Times New Roman"/>
          <w:color w:val="000000"/>
          <w:sz w:val="28"/>
          <w:szCs w:val="28"/>
        </w:rPr>
        <w:t xml:space="preserve"> </w:t>
      </w:r>
      <w:r w:rsidR="002E2C20" w:rsidRPr="00F53998">
        <w:rPr>
          <w:rFonts w:ascii="Times New Roman" w:eastAsia="Times New Roman" w:hAnsi="Times New Roman" w:cs="Times New Roman"/>
          <w:color w:val="000000"/>
          <w:sz w:val="28"/>
          <w:szCs w:val="28"/>
        </w:rPr>
        <w:t>another</w:t>
      </w:r>
      <w:r w:rsidR="00751582" w:rsidRPr="00F53998">
        <w:rPr>
          <w:rFonts w:ascii="Times New Roman" w:eastAsia="Times New Roman" w:hAnsi="Times New Roman" w:cs="Times New Roman"/>
          <w:color w:val="000000"/>
          <w:sz w:val="28"/>
          <w:szCs w:val="28"/>
        </w:rPr>
        <w:t xml:space="preserve"> </w:t>
      </w:r>
      <w:r w:rsidRPr="00F53998">
        <w:rPr>
          <w:rFonts w:ascii="Times New Roman" w:eastAsia="Times New Roman" w:hAnsi="Times New Roman" w:cs="Times New Roman"/>
          <w:color w:val="000000"/>
          <w:sz w:val="28"/>
          <w:szCs w:val="28"/>
        </w:rPr>
        <w:t>representation</w:t>
      </w:r>
      <w:r w:rsidR="00BC618E" w:rsidRPr="00F53998">
        <w:rPr>
          <w:rFonts w:ascii="Times New Roman" w:eastAsia="Times New Roman" w:hAnsi="Times New Roman" w:cs="Times New Roman"/>
          <w:color w:val="000000"/>
          <w:sz w:val="28"/>
          <w:szCs w:val="28"/>
        </w:rPr>
        <w:t xml:space="preserve"> to the Respondent for redressal of is grievance</w:t>
      </w:r>
      <w:r w:rsidR="001D64CD" w:rsidRPr="00F53998">
        <w:rPr>
          <w:rFonts w:ascii="Times New Roman" w:eastAsia="Times New Roman" w:hAnsi="Times New Roman" w:cs="Times New Roman"/>
          <w:color w:val="000000"/>
          <w:sz w:val="28"/>
          <w:szCs w:val="28"/>
        </w:rPr>
        <w:t>,</w:t>
      </w:r>
      <w:r w:rsidR="00601235" w:rsidRPr="00F53998">
        <w:rPr>
          <w:rFonts w:ascii="Times New Roman" w:eastAsia="Times New Roman" w:hAnsi="Times New Roman" w:cs="Times New Roman"/>
          <w:color w:val="000000"/>
          <w:sz w:val="28"/>
          <w:szCs w:val="28"/>
        </w:rPr>
        <w:t xml:space="preserve"> </w:t>
      </w:r>
      <w:r w:rsidR="001D64CD" w:rsidRPr="00F53998">
        <w:rPr>
          <w:rFonts w:ascii="Times New Roman" w:eastAsia="Times New Roman" w:hAnsi="Times New Roman" w:cs="Times New Roman"/>
          <w:color w:val="000000"/>
          <w:sz w:val="28"/>
          <w:szCs w:val="28"/>
        </w:rPr>
        <w:t>b</w:t>
      </w:r>
      <w:r w:rsidR="00143EE5" w:rsidRPr="00F53998">
        <w:rPr>
          <w:rFonts w:ascii="Times New Roman" w:eastAsia="Times New Roman" w:hAnsi="Times New Roman" w:cs="Times New Roman"/>
          <w:color w:val="000000"/>
          <w:sz w:val="28"/>
          <w:szCs w:val="28"/>
        </w:rPr>
        <w:t>ut</w:t>
      </w:r>
      <w:r w:rsidR="001D64CD" w:rsidRPr="00F53998">
        <w:rPr>
          <w:rFonts w:ascii="Times New Roman" w:eastAsia="Times New Roman" w:hAnsi="Times New Roman" w:cs="Times New Roman"/>
          <w:color w:val="000000"/>
          <w:sz w:val="28"/>
          <w:szCs w:val="28"/>
        </w:rPr>
        <w:t>,</w:t>
      </w:r>
      <w:r w:rsidR="00143EE5" w:rsidRPr="00F53998">
        <w:rPr>
          <w:rFonts w:ascii="Times New Roman" w:eastAsia="Times New Roman" w:hAnsi="Times New Roman" w:cs="Times New Roman"/>
          <w:color w:val="000000"/>
          <w:sz w:val="28"/>
          <w:szCs w:val="28"/>
        </w:rPr>
        <w:t xml:space="preserve"> the connection was not restored/reconn</w:t>
      </w:r>
      <w:r w:rsidR="007078B1" w:rsidRPr="00F53998">
        <w:rPr>
          <w:rFonts w:ascii="Times New Roman" w:eastAsia="Times New Roman" w:hAnsi="Times New Roman" w:cs="Times New Roman"/>
          <w:color w:val="000000"/>
          <w:sz w:val="28"/>
          <w:szCs w:val="28"/>
        </w:rPr>
        <w:t>e</w:t>
      </w:r>
      <w:r w:rsidR="00143EE5" w:rsidRPr="00F53998">
        <w:rPr>
          <w:rFonts w:ascii="Times New Roman" w:eastAsia="Times New Roman" w:hAnsi="Times New Roman" w:cs="Times New Roman"/>
          <w:color w:val="000000"/>
          <w:sz w:val="28"/>
          <w:szCs w:val="28"/>
        </w:rPr>
        <w:t xml:space="preserve">cted. </w:t>
      </w:r>
      <w:r w:rsidRPr="00F53998">
        <w:rPr>
          <w:rFonts w:ascii="Times New Roman" w:eastAsia="Times New Roman" w:hAnsi="Times New Roman" w:cs="Times New Roman"/>
          <w:color w:val="000000"/>
          <w:sz w:val="28"/>
          <w:szCs w:val="28"/>
        </w:rPr>
        <w:t xml:space="preserve">The </w:t>
      </w:r>
      <w:r w:rsidR="00C261C8" w:rsidRPr="00F53998">
        <w:rPr>
          <w:rFonts w:ascii="Times New Roman" w:eastAsia="Times New Roman" w:hAnsi="Times New Roman" w:cs="Times New Roman"/>
          <w:color w:val="000000"/>
          <w:sz w:val="28"/>
          <w:szCs w:val="28"/>
        </w:rPr>
        <w:t>Petitioner</w:t>
      </w:r>
      <w:r w:rsidRPr="00F53998">
        <w:rPr>
          <w:rFonts w:ascii="Times New Roman" w:eastAsia="Times New Roman" w:hAnsi="Times New Roman" w:cs="Times New Roman"/>
          <w:color w:val="000000"/>
          <w:sz w:val="28"/>
          <w:szCs w:val="28"/>
        </w:rPr>
        <w:t xml:space="preserve"> </w:t>
      </w:r>
      <w:r w:rsidR="00435224" w:rsidRPr="00F53998">
        <w:rPr>
          <w:rFonts w:ascii="Times New Roman" w:eastAsia="Times New Roman" w:hAnsi="Times New Roman" w:cs="Times New Roman"/>
          <w:color w:val="000000"/>
          <w:sz w:val="28"/>
          <w:szCs w:val="28"/>
        </w:rPr>
        <w:t>then</w:t>
      </w:r>
      <w:r w:rsidRPr="00F53998">
        <w:rPr>
          <w:rFonts w:ascii="Times New Roman" w:eastAsia="Times New Roman" w:hAnsi="Times New Roman" w:cs="Times New Roman"/>
          <w:color w:val="000000"/>
          <w:sz w:val="28"/>
          <w:szCs w:val="28"/>
        </w:rPr>
        <w:t xml:space="preserve"> filed a </w:t>
      </w:r>
      <w:r w:rsidRPr="00F53998">
        <w:rPr>
          <w:rFonts w:ascii="Times New Roman" w:hAnsi="Times New Roman" w:cs="Times New Roman"/>
          <w:sz w:val="28"/>
          <w:szCs w:val="28"/>
        </w:rPr>
        <w:t xml:space="preserve">Petition CG-202 of 2017 (Date of Registration 21.08.2017) before the Forum for setting aside the </w:t>
      </w:r>
      <w:r w:rsidR="00EF115D" w:rsidRPr="00F53998">
        <w:rPr>
          <w:rFonts w:ascii="Times New Roman" w:hAnsi="Times New Roman" w:cs="Times New Roman"/>
          <w:sz w:val="28"/>
          <w:szCs w:val="28"/>
        </w:rPr>
        <w:t xml:space="preserve">notice issued vide </w:t>
      </w:r>
      <w:r w:rsidRPr="00F53998">
        <w:rPr>
          <w:rFonts w:ascii="Times New Roman" w:hAnsi="Times New Roman" w:cs="Times New Roman"/>
          <w:sz w:val="28"/>
          <w:szCs w:val="28"/>
        </w:rPr>
        <w:t xml:space="preserve">Memo </w:t>
      </w:r>
      <w:r w:rsidR="008D67BD" w:rsidRPr="00F53998">
        <w:rPr>
          <w:rFonts w:ascii="Times New Roman" w:hAnsi="Times New Roman" w:cs="Times New Roman"/>
          <w:sz w:val="28"/>
          <w:szCs w:val="28"/>
        </w:rPr>
        <w:t>N</w:t>
      </w:r>
      <w:r w:rsidRPr="00F53998">
        <w:rPr>
          <w:rFonts w:ascii="Times New Roman" w:hAnsi="Times New Roman" w:cs="Times New Roman"/>
          <w:sz w:val="28"/>
          <w:szCs w:val="28"/>
        </w:rPr>
        <w:t>o.</w:t>
      </w:r>
      <w:r w:rsidR="008D67BD" w:rsidRPr="00F53998">
        <w:rPr>
          <w:rFonts w:ascii="Times New Roman" w:hAnsi="Times New Roman" w:cs="Times New Roman"/>
          <w:sz w:val="28"/>
          <w:szCs w:val="28"/>
        </w:rPr>
        <w:t xml:space="preserve"> </w:t>
      </w:r>
      <w:r w:rsidRPr="00F53998">
        <w:rPr>
          <w:rFonts w:ascii="Times New Roman" w:hAnsi="Times New Roman" w:cs="Times New Roman"/>
          <w:sz w:val="28"/>
          <w:szCs w:val="28"/>
        </w:rPr>
        <w:t>1369 dated 11.07.2017</w:t>
      </w:r>
      <w:r w:rsidR="00EF115D" w:rsidRPr="00F53998">
        <w:rPr>
          <w:rFonts w:ascii="Times New Roman" w:hAnsi="Times New Roman" w:cs="Times New Roman"/>
          <w:sz w:val="28"/>
          <w:szCs w:val="28"/>
        </w:rPr>
        <w:t xml:space="preserve"> raising de</w:t>
      </w:r>
      <w:r w:rsidR="001C4528" w:rsidRPr="00F53998">
        <w:rPr>
          <w:rFonts w:ascii="Times New Roman" w:hAnsi="Times New Roman" w:cs="Times New Roman"/>
          <w:sz w:val="28"/>
          <w:szCs w:val="28"/>
        </w:rPr>
        <w:t>m</w:t>
      </w:r>
      <w:r w:rsidR="00EF115D" w:rsidRPr="00F53998">
        <w:rPr>
          <w:rFonts w:ascii="Times New Roman" w:hAnsi="Times New Roman" w:cs="Times New Roman"/>
          <w:sz w:val="28"/>
          <w:szCs w:val="28"/>
        </w:rPr>
        <w:t xml:space="preserve">and </w:t>
      </w:r>
      <w:r w:rsidRPr="00F53998">
        <w:rPr>
          <w:rFonts w:ascii="Times New Roman" w:hAnsi="Times New Roman" w:cs="Times New Roman"/>
          <w:sz w:val="28"/>
          <w:szCs w:val="28"/>
        </w:rPr>
        <w:t xml:space="preserve">of </w:t>
      </w:r>
      <w:r w:rsidR="00EF115D" w:rsidRPr="00F53998">
        <w:rPr>
          <w:rFonts w:ascii="Times New Roman" w:hAnsi="Times New Roman" w:cs="Times New Roman"/>
          <w:sz w:val="28"/>
          <w:szCs w:val="28"/>
        </w:rPr>
        <w:t xml:space="preserve">                </w:t>
      </w:r>
      <w:r w:rsidRPr="00F53998">
        <w:rPr>
          <w:rFonts w:ascii="Times New Roman" w:hAnsi="Times New Roman" w:cs="Times New Roman"/>
          <w:sz w:val="28"/>
          <w:szCs w:val="28"/>
        </w:rPr>
        <w:t xml:space="preserve">Rs.17, 30,834/- relating to Account </w:t>
      </w:r>
      <w:r w:rsidR="008D67BD" w:rsidRPr="00F53998">
        <w:rPr>
          <w:rFonts w:ascii="Times New Roman" w:hAnsi="Times New Roman" w:cs="Times New Roman"/>
          <w:sz w:val="28"/>
          <w:szCs w:val="28"/>
        </w:rPr>
        <w:t>No.</w:t>
      </w:r>
      <w:r w:rsidRPr="00F53998">
        <w:rPr>
          <w:rFonts w:ascii="Times New Roman" w:hAnsi="Times New Roman" w:cs="Times New Roman"/>
          <w:sz w:val="28"/>
          <w:szCs w:val="28"/>
        </w:rPr>
        <w:t xml:space="preserve"> GC</w:t>
      </w:r>
      <w:r w:rsidR="008D67BD" w:rsidRPr="00F53998">
        <w:rPr>
          <w:rFonts w:ascii="Times New Roman" w:hAnsi="Times New Roman" w:cs="Times New Roman"/>
          <w:sz w:val="28"/>
          <w:szCs w:val="28"/>
        </w:rPr>
        <w:t>-</w:t>
      </w:r>
      <w:r w:rsidRPr="00F53998">
        <w:rPr>
          <w:rFonts w:ascii="Times New Roman" w:hAnsi="Times New Roman" w:cs="Times New Roman"/>
          <w:sz w:val="28"/>
          <w:szCs w:val="28"/>
        </w:rPr>
        <w:t xml:space="preserve">13-0049 issued by </w:t>
      </w:r>
      <w:r w:rsidR="008D67BD" w:rsidRPr="00F53998">
        <w:rPr>
          <w:rFonts w:ascii="Times New Roman" w:hAnsi="Times New Roman" w:cs="Times New Roman"/>
          <w:sz w:val="28"/>
          <w:szCs w:val="28"/>
        </w:rPr>
        <w:t>t</w:t>
      </w:r>
      <w:r w:rsidRPr="00F53998">
        <w:rPr>
          <w:rFonts w:ascii="Times New Roman" w:hAnsi="Times New Roman" w:cs="Times New Roman"/>
          <w:sz w:val="28"/>
          <w:szCs w:val="28"/>
        </w:rPr>
        <w:t>he A</w:t>
      </w:r>
      <w:r w:rsidR="001C4528" w:rsidRPr="00F53998">
        <w:rPr>
          <w:rFonts w:ascii="Times New Roman" w:hAnsi="Times New Roman" w:cs="Times New Roman"/>
          <w:sz w:val="28"/>
          <w:szCs w:val="28"/>
        </w:rPr>
        <w:t>EE</w:t>
      </w:r>
      <w:r w:rsidRPr="00F53998">
        <w:rPr>
          <w:rFonts w:ascii="Times New Roman" w:hAnsi="Times New Roman" w:cs="Times New Roman"/>
          <w:sz w:val="28"/>
          <w:szCs w:val="28"/>
        </w:rPr>
        <w:t>, Comm</w:t>
      </w:r>
      <w:r w:rsidR="008D67BD" w:rsidRPr="00F53998">
        <w:rPr>
          <w:rFonts w:ascii="Times New Roman" w:hAnsi="Times New Roman" w:cs="Times New Roman"/>
          <w:sz w:val="28"/>
          <w:szCs w:val="28"/>
        </w:rPr>
        <w:t>ercial</w:t>
      </w:r>
      <w:r w:rsidRPr="00F53998">
        <w:rPr>
          <w:rFonts w:ascii="Times New Roman" w:hAnsi="Times New Roman" w:cs="Times New Roman"/>
          <w:sz w:val="28"/>
          <w:szCs w:val="28"/>
        </w:rPr>
        <w:t>-II, S</w:t>
      </w:r>
      <w:r w:rsidR="008D67BD" w:rsidRPr="00F53998">
        <w:rPr>
          <w:rFonts w:ascii="Times New Roman" w:hAnsi="Times New Roman" w:cs="Times New Roman"/>
          <w:sz w:val="28"/>
          <w:szCs w:val="28"/>
        </w:rPr>
        <w:t xml:space="preserve">ub </w:t>
      </w:r>
      <w:r w:rsidRPr="00F53998">
        <w:rPr>
          <w:rFonts w:ascii="Times New Roman" w:hAnsi="Times New Roman" w:cs="Times New Roman"/>
          <w:sz w:val="28"/>
          <w:szCs w:val="28"/>
        </w:rPr>
        <w:t>D</w:t>
      </w:r>
      <w:r w:rsidR="008D67BD" w:rsidRPr="00F53998">
        <w:rPr>
          <w:rFonts w:ascii="Times New Roman" w:hAnsi="Times New Roman" w:cs="Times New Roman"/>
          <w:sz w:val="28"/>
          <w:szCs w:val="28"/>
        </w:rPr>
        <w:t>ivision, PSPCL,</w:t>
      </w:r>
      <w:r w:rsidRPr="00F53998">
        <w:rPr>
          <w:rFonts w:ascii="Times New Roman" w:hAnsi="Times New Roman" w:cs="Times New Roman"/>
          <w:sz w:val="28"/>
          <w:szCs w:val="28"/>
        </w:rPr>
        <w:t xml:space="preserve"> Bathinda, </w:t>
      </w:r>
    </w:p>
    <w:p w:rsidR="00995E11" w:rsidRPr="00372F92" w:rsidRDefault="00E46BD5" w:rsidP="002E2C20">
      <w:pPr>
        <w:pStyle w:val="ListParagraph"/>
        <w:numPr>
          <w:ilvl w:val="0"/>
          <w:numId w:val="6"/>
        </w:numPr>
        <w:spacing w:before="57" w:after="425" w:line="480" w:lineRule="auto"/>
        <w:ind w:right="284" w:hanging="1080"/>
        <w:jc w:val="both"/>
        <w:rPr>
          <w:rFonts w:ascii="Times New Roman" w:hAnsi="Times New Roman" w:cs="Times New Roman"/>
          <w:i/>
          <w:sz w:val="28"/>
          <w:szCs w:val="28"/>
        </w:rPr>
      </w:pPr>
      <w:r w:rsidRPr="00F53998">
        <w:rPr>
          <w:rFonts w:ascii="Times New Roman" w:hAnsi="Times New Roman" w:cs="Times New Roman"/>
          <w:sz w:val="28"/>
          <w:szCs w:val="28"/>
        </w:rPr>
        <w:t xml:space="preserve">The Petitioner did </w:t>
      </w:r>
      <w:r w:rsidR="00F54D7D" w:rsidRPr="00F53998">
        <w:rPr>
          <w:rFonts w:ascii="Times New Roman" w:hAnsi="Times New Roman" w:cs="Times New Roman"/>
          <w:sz w:val="28"/>
          <w:szCs w:val="28"/>
        </w:rPr>
        <w:t xml:space="preserve">not agree with the amount charged and filed a </w:t>
      </w:r>
      <w:r w:rsidR="00751582" w:rsidRPr="00F53998">
        <w:rPr>
          <w:rFonts w:ascii="Times New Roman" w:hAnsi="Times New Roman" w:cs="Times New Roman"/>
          <w:sz w:val="28"/>
          <w:szCs w:val="28"/>
        </w:rPr>
        <w:t>P</w:t>
      </w:r>
      <w:r w:rsidR="00F54D7D" w:rsidRPr="00F53998">
        <w:rPr>
          <w:rFonts w:ascii="Times New Roman" w:hAnsi="Times New Roman" w:cs="Times New Roman"/>
          <w:sz w:val="28"/>
          <w:szCs w:val="28"/>
        </w:rPr>
        <w:t xml:space="preserve">etition on 21.08.2017 in  the Forum which decided the same on 26.10.2017 with  the order that </w:t>
      </w:r>
      <w:r w:rsidR="00372F92">
        <w:rPr>
          <w:rFonts w:ascii="Times New Roman" w:hAnsi="Times New Roman" w:cs="Times New Roman"/>
          <w:sz w:val="28"/>
          <w:szCs w:val="28"/>
        </w:rPr>
        <w:t>“</w:t>
      </w:r>
      <w:r w:rsidR="00F54D7D" w:rsidRPr="00372F92">
        <w:rPr>
          <w:rFonts w:ascii="Times New Roman" w:hAnsi="Times New Roman" w:cs="Times New Roman"/>
          <w:i/>
          <w:sz w:val="28"/>
          <w:szCs w:val="28"/>
        </w:rPr>
        <w:t xml:space="preserve">the </w:t>
      </w:r>
      <w:r w:rsidR="001427CD" w:rsidRPr="00372F92">
        <w:rPr>
          <w:rFonts w:ascii="Times New Roman" w:hAnsi="Times New Roman" w:cs="Times New Roman"/>
          <w:i/>
          <w:sz w:val="28"/>
          <w:szCs w:val="28"/>
        </w:rPr>
        <w:t>P</w:t>
      </w:r>
      <w:r w:rsidR="00F54D7D" w:rsidRPr="00372F92">
        <w:rPr>
          <w:rFonts w:ascii="Times New Roman" w:hAnsi="Times New Roman" w:cs="Times New Roman"/>
          <w:i/>
          <w:sz w:val="28"/>
          <w:szCs w:val="28"/>
        </w:rPr>
        <w:t xml:space="preserve">etitioner’s Account be </w:t>
      </w:r>
      <w:r w:rsidR="00F54D7D" w:rsidRPr="00372F92">
        <w:rPr>
          <w:rFonts w:ascii="Times New Roman" w:hAnsi="Times New Roman" w:cs="Times New Roman"/>
          <w:i/>
          <w:sz w:val="28"/>
          <w:szCs w:val="28"/>
        </w:rPr>
        <w:lastRenderedPageBreak/>
        <w:t xml:space="preserve">overhauled </w:t>
      </w:r>
      <w:r w:rsidR="001427CD" w:rsidRPr="00372F92">
        <w:rPr>
          <w:rFonts w:ascii="Times New Roman" w:hAnsi="Times New Roman" w:cs="Times New Roman"/>
          <w:i/>
          <w:sz w:val="28"/>
          <w:szCs w:val="28"/>
        </w:rPr>
        <w:t>for</w:t>
      </w:r>
      <w:r w:rsidR="00F54D7D" w:rsidRPr="00372F92">
        <w:rPr>
          <w:rFonts w:ascii="Times New Roman" w:hAnsi="Times New Roman" w:cs="Times New Roman"/>
          <w:i/>
          <w:sz w:val="28"/>
          <w:szCs w:val="28"/>
        </w:rPr>
        <w:t xml:space="preserve"> the period </w:t>
      </w:r>
      <w:r w:rsidR="001427CD" w:rsidRPr="00372F92">
        <w:rPr>
          <w:rFonts w:ascii="Times New Roman" w:hAnsi="Times New Roman" w:cs="Times New Roman"/>
          <w:i/>
          <w:sz w:val="28"/>
          <w:szCs w:val="28"/>
        </w:rPr>
        <w:t xml:space="preserve">from </w:t>
      </w:r>
      <w:r w:rsidR="00F54D7D" w:rsidRPr="00372F92">
        <w:rPr>
          <w:rFonts w:ascii="Times New Roman" w:hAnsi="Times New Roman" w:cs="Times New Roman"/>
          <w:i/>
          <w:sz w:val="28"/>
          <w:szCs w:val="28"/>
        </w:rPr>
        <w:t xml:space="preserve">15.04.2014 by considering the Energy Meter running slow by 62.40% as it was well established that the </w:t>
      </w:r>
      <w:r w:rsidR="009C2A64" w:rsidRPr="00372F92">
        <w:rPr>
          <w:rFonts w:ascii="Times New Roman" w:hAnsi="Times New Roman" w:cs="Times New Roman"/>
          <w:i/>
          <w:sz w:val="28"/>
          <w:szCs w:val="28"/>
        </w:rPr>
        <w:t>E</w:t>
      </w:r>
      <w:r w:rsidR="00F54D7D" w:rsidRPr="00372F92">
        <w:rPr>
          <w:rFonts w:ascii="Times New Roman" w:hAnsi="Times New Roman" w:cs="Times New Roman"/>
          <w:i/>
          <w:sz w:val="28"/>
          <w:szCs w:val="28"/>
        </w:rPr>
        <w:t>nergy Meter was running slow by 62.40% from 15.04.2014.</w:t>
      </w:r>
      <w:r w:rsidR="005233D9">
        <w:rPr>
          <w:rFonts w:ascii="Times New Roman" w:hAnsi="Times New Roman" w:cs="Times New Roman"/>
          <w:i/>
          <w:sz w:val="28"/>
          <w:szCs w:val="28"/>
        </w:rPr>
        <w:t>”</w:t>
      </w:r>
    </w:p>
    <w:p w:rsidR="00E64B8E" w:rsidRPr="00643768" w:rsidRDefault="00D35E1C" w:rsidP="00643768">
      <w:pPr>
        <w:pStyle w:val="ListParagraph"/>
        <w:numPr>
          <w:ilvl w:val="0"/>
          <w:numId w:val="6"/>
        </w:numPr>
        <w:spacing w:line="480" w:lineRule="auto"/>
        <w:ind w:right="26" w:hanging="1080"/>
        <w:jc w:val="both"/>
        <w:rPr>
          <w:rFonts w:ascii="Times New Roman" w:hAnsi="Times New Roman" w:cs="Times New Roman"/>
          <w:sz w:val="28"/>
          <w:szCs w:val="28"/>
        </w:rPr>
      </w:pPr>
      <w:r w:rsidRPr="00643768">
        <w:rPr>
          <w:rFonts w:ascii="Times New Roman" w:hAnsi="Times New Roman" w:cs="Times New Roman"/>
          <w:sz w:val="28"/>
          <w:szCs w:val="28"/>
        </w:rPr>
        <w:t>Based on the decisio</w:t>
      </w:r>
      <w:r w:rsidR="00915AA3">
        <w:rPr>
          <w:rFonts w:ascii="Times New Roman" w:hAnsi="Times New Roman" w:cs="Times New Roman"/>
          <w:sz w:val="28"/>
          <w:szCs w:val="28"/>
        </w:rPr>
        <w:t>n</w:t>
      </w:r>
      <w:r w:rsidRPr="00643768">
        <w:rPr>
          <w:rFonts w:ascii="Times New Roman" w:hAnsi="Times New Roman" w:cs="Times New Roman"/>
          <w:sz w:val="28"/>
          <w:szCs w:val="28"/>
        </w:rPr>
        <w:t xml:space="preserve"> of the Forum, t</w:t>
      </w:r>
      <w:r w:rsidR="007D19DB" w:rsidRPr="00643768">
        <w:rPr>
          <w:rFonts w:ascii="Times New Roman" w:hAnsi="Times New Roman" w:cs="Times New Roman"/>
          <w:sz w:val="28"/>
          <w:szCs w:val="28"/>
        </w:rPr>
        <w:t>he AEE, Commercial-II</w:t>
      </w:r>
      <w:r w:rsidR="00E54667" w:rsidRPr="00643768">
        <w:rPr>
          <w:rFonts w:ascii="Times New Roman" w:hAnsi="Times New Roman" w:cs="Times New Roman"/>
          <w:sz w:val="28"/>
          <w:szCs w:val="28"/>
        </w:rPr>
        <w:t xml:space="preserve"> Bathinda issued Memo No. </w:t>
      </w:r>
      <w:r w:rsidR="00D979C9" w:rsidRPr="00643768">
        <w:rPr>
          <w:rFonts w:ascii="Times New Roman" w:hAnsi="Times New Roman" w:cs="Times New Roman"/>
          <w:sz w:val="28"/>
          <w:szCs w:val="28"/>
        </w:rPr>
        <w:t xml:space="preserve">2280 </w:t>
      </w:r>
      <w:r w:rsidR="00E54667" w:rsidRPr="00643768">
        <w:rPr>
          <w:rFonts w:ascii="Times New Roman" w:hAnsi="Times New Roman" w:cs="Times New Roman"/>
          <w:sz w:val="28"/>
          <w:szCs w:val="28"/>
        </w:rPr>
        <w:t>dated</w:t>
      </w:r>
      <w:r w:rsidR="00D979C9" w:rsidRPr="00643768">
        <w:rPr>
          <w:rFonts w:ascii="Times New Roman" w:hAnsi="Times New Roman" w:cs="Times New Roman"/>
          <w:sz w:val="28"/>
          <w:szCs w:val="28"/>
        </w:rPr>
        <w:t xml:space="preserve"> 29.11.2017 asking it to  deposit a sum of </w:t>
      </w:r>
      <w:r w:rsidR="00E54667" w:rsidRPr="00643768">
        <w:rPr>
          <w:rFonts w:ascii="Times New Roman" w:hAnsi="Times New Roman" w:cs="Times New Roman"/>
          <w:sz w:val="28"/>
          <w:szCs w:val="28"/>
        </w:rPr>
        <w:t>Rs. 8,38,922/-</w:t>
      </w:r>
      <w:r w:rsidR="00DE49F0">
        <w:rPr>
          <w:rFonts w:ascii="Times New Roman" w:hAnsi="Times New Roman" w:cs="Times New Roman"/>
          <w:sz w:val="28"/>
          <w:szCs w:val="28"/>
        </w:rPr>
        <w:t xml:space="preserve"> </w:t>
      </w:r>
      <w:r w:rsidR="00FD15C0" w:rsidRPr="00643768">
        <w:rPr>
          <w:rFonts w:ascii="Times New Roman" w:hAnsi="Times New Roman" w:cs="Times New Roman"/>
          <w:sz w:val="28"/>
          <w:szCs w:val="28"/>
        </w:rPr>
        <w:t>as per decision of the Forum without mentioning a</w:t>
      </w:r>
      <w:r w:rsidR="00894656" w:rsidRPr="00643768">
        <w:rPr>
          <w:rFonts w:ascii="Times New Roman" w:hAnsi="Times New Roman" w:cs="Times New Roman"/>
          <w:sz w:val="28"/>
          <w:szCs w:val="28"/>
        </w:rPr>
        <w:t>n</w:t>
      </w:r>
      <w:r w:rsidR="00FD15C0" w:rsidRPr="00643768">
        <w:rPr>
          <w:rFonts w:ascii="Times New Roman" w:hAnsi="Times New Roman" w:cs="Times New Roman"/>
          <w:sz w:val="28"/>
          <w:szCs w:val="28"/>
        </w:rPr>
        <w:t xml:space="preserve">y rule/regulation of the </w:t>
      </w:r>
      <w:r w:rsidR="00894656" w:rsidRPr="00643768">
        <w:rPr>
          <w:rFonts w:ascii="Times New Roman" w:hAnsi="Times New Roman" w:cs="Times New Roman"/>
          <w:sz w:val="28"/>
          <w:szCs w:val="28"/>
        </w:rPr>
        <w:t>S</w:t>
      </w:r>
      <w:r w:rsidR="00FD15C0" w:rsidRPr="00643768">
        <w:rPr>
          <w:rFonts w:ascii="Times New Roman" w:hAnsi="Times New Roman" w:cs="Times New Roman"/>
          <w:sz w:val="28"/>
          <w:szCs w:val="28"/>
        </w:rPr>
        <w:t xml:space="preserve">upply Code/Electricity </w:t>
      </w:r>
      <w:r w:rsidR="00A475A0">
        <w:rPr>
          <w:rFonts w:ascii="Times New Roman" w:hAnsi="Times New Roman" w:cs="Times New Roman"/>
          <w:sz w:val="28"/>
          <w:szCs w:val="28"/>
        </w:rPr>
        <w:t xml:space="preserve">             </w:t>
      </w:r>
      <w:r w:rsidR="00FD15C0" w:rsidRPr="00643768">
        <w:rPr>
          <w:rFonts w:ascii="Times New Roman" w:hAnsi="Times New Roman" w:cs="Times New Roman"/>
          <w:sz w:val="28"/>
          <w:szCs w:val="28"/>
        </w:rPr>
        <w:t>Act</w:t>
      </w:r>
      <w:r w:rsidR="00894656" w:rsidRPr="00643768">
        <w:rPr>
          <w:rFonts w:ascii="Times New Roman" w:hAnsi="Times New Roman" w:cs="Times New Roman"/>
          <w:sz w:val="28"/>
          <w:szCs w:val="28"/>
        </w:rPr>
        <w:t>-2003 under wh</w:t>
      </w:r>
      <w:r w:rsidR="00FD15C0" w:rsidRPr="00643768">
        <w:rPr>
          <w:rFonts w:ascii="Times New Roman" w:hAnsi="Times New Roman" w:cs="Times New Roman"/>
          <w:sz w:val="28"/>
          <w:szCs w:val="28"/>
        </w:rPr>
        <w:t>ich the demand had been raised.</w:t>
      </w:r>
    </w:p>
    <w:p w:rsidR="00013A48" w:rsidRDefault="00013A48" w:rsidP="00FA7754">
      <w:pPr>
        <w:pStyle w:val="ListParagraph"/>
        <w:numPr>
          <w:ilvl w:val="0"/>
          <w:numId w:val="6"/>
        </w:numPr>
        <w:spacing w:line="480" w:lineRule="auto"/>
        <w:ind w:left="1134" w:right="26" w:hanging="1134"/>
        <w:jc w:val="both"/>
        <w:rPr>
          <w:rFonts w:ascii="Times New Roman" w:hAnsi="Times New Roman" w:cs="Times New Roman"/>
          <w:sz w:val="28"/>
          <w:szCs w:val="28"/>
        </w:rPr>
      </w:pPr>
      <w:r>
        <w:rPr>
          <w:rFonts w:ascii="Times New Roman" w:hAnsi="Times New Roman" w:cs="Times New Roman"/>
          <w:sz w:val="28"/>
          <w:szCs w:val="28"/>
        </w:rPr>
        <w:t>T</w:t>
      </w:r>
      <w:r w:rsidR="00FD15C0">
        <w:rPr>
          <w:rFonts w:ascii="Times New Roman" w:hAnsi="Times New Roman" w:cs="Times New Roman"/>
          <w:sz w:val="28"/>
          <w:szCs w:val="28"/>
        </w:rPr>
        <w:t xml:space="preserve">he </w:t>
      </w:r>
      <w:r w:rsidR="00894656">
        <w:rPr>
          <w:rFonts w:ascii="Times New Roman" w:hAnsi="Times New Roman" w:cs="Times New Roman"/>
          <w:sz w:val="28"/>
          <w:szCs w:val="28"/>
        </w:rPr>
        <w:t>Petitioner r</w:t>
      </w:r>
      <w:r w:rsidR="00FD15C0">
        <w:rPr>
          <w:rFonts w:ascii="Times New Roman" w:hAnsi="Times New Roman" w:cs="Times New Roman"/>
          <w:sz w:val="28"/>
          <w:szCs w:val="28"/>
        </w:rPr>
        <w:t>elied</w:t>
      </w:r>
      <w:r w:rsidR="00894656">
        <w:rPr>
          <w:rFonts w:ascii="Times New Roman" w:hAnsi="Times New Roman" w:cs="Times New Roman"/>
          <w:sz w:val="28"/>
          <w:szCs w:val="28"/>
        </w:rPr>
        <w:t xml:space="preserve"> upon Regulation 21.5.1</w:t>
      </w:r>
      <w:r w:rsidR="00B65489">
        <w:rPr>
          <w:rFonts w:ascii="Times New Roman" w:hAnsi="Times New Roman" w:cs="Times New Roman"/>
          <w:sz w:val="28"/>
          <w:szCs w:val="28"/>
        </w:rPr>
        <w:t xml:space="preserve"> </w:t>
      </w:r>
      <w:r w:rsidR="00894656">
        <w:rPr>
          <w:rFonts w:ascii="Times New Roman" w:hAnsi="Times New Roman" w:cs="Times New Roman"/>
          <w:sz w:val="28"/>
          <w:szCs w:val="28"/>
        </w:rPr>
        <w:t>of the S</w:t>
      </w:r>
      <w:r w:rsidR="00FD15C0">
        <w:rPr>
          <w:rFonts w:ascii="Times New Roman" w:hAnsi="Times New Roman" w:cs="Times New Roman"/>
          <w:sz w:val="28"/>
          <w:szCs w:val="28"/>
        </w:rPr>
        <w:t xml:space="preserve">upply </w:t>
      </w:r>
      <w:r w:rsidR="00894656">
        <w:rPr>
          <w:rFonts w:ascii="Times New Roman" w:hAnsi="Times New Roman" w:cs="Times New Roman"/>
          <w:sz w:val="28"/>
          <w:szCs w:val="28"/>
        </w:rPr>
        <w:t xml:space="preserve">                </w:t>
      </w:r>
      <w:r w:rsidR="00FD15C0">
        <w:rPr>
          <w:rFonts w:ascii="Times New Roman" w:hAnsi="Times New Roman" w:cs="Times New Roman"/>
          <w:sz w:val="28"/>
          <w:szCs w:val="28"/>
        </w:rPr>
        <w:t>Code-2014</w:t>
      </w:r>
      <w:r w:rsidR="00894656">
        <w:rPr>
          <w:rFonts w:ascii="Times New Roman" w:hAnsi="Times New Roman" w:cs="Times New Roman"/>
          <w:sz w:val="28"/>
          <w:szCs w:val="28"/>
        </w:rPr>
        <w:t xml:space="preserve"> while pleading its case in </w:t>
      </w:r>
      <w:r w:rsidR="00FD15C0">
        <w:rPr>
          <w:rFonts w:ascii="Times New Roman" w:hAnsi="Times New Roman" w:cs="Times New Roman"/>
          <w:sz w:val="28"/>
          <w:szCs w:val="28"/>
        </w:rPr>
        <w:t>the</w:t>
      </w:r>
      <w:r>
        <w:rPr>
          <w:rFonts w:ascii="Times New Roman" w:hAnsi="Times New Roman" w:cs="Times New Roman"/>
          <w:sz w:val="28"/>
          <w:szCs w:val="28"/>
        </w:rPr>
        <w:t xml:space="preserve"> </w:t>
      </w:r>
      <w:r w:rsidR="00FD15C0">
        <w:rPr>
          <w:rFonts w:ascii="Times New Roman" w:hAnsi="Times New Roman" w:cs="Times New Roman"/>
          <w:sz w:val="28"/>
          <w:szCs w:val="28"/>
        </w:rPr>
        <w:t xml:space="preserve">Forum but the Respondnet contested and denied the </w:t>
      </w:r>
      <w:r w:rsidR="00894656">
        <w:rPr>
          <w:rFonts w:ascii="Times New Roman" w:hAnsi="Times New Roman" w:cs="Times New Roman"/>
          <w:sz w:val="28"/>
          <w:szCs w:val="28"/>
        </w:rPr>
        <w:t xml:space="preserve">applicability of the </w:t>
      </w:r>
      <w:r w:rsidR="00FD15C0">
        <w:rPr>
          <w:rFonts w:ascii="Times New Roman" w:hAnsi="Times New Roman" w:cs="Times New Roman"/>
          <w:sz w:val="28"/>
          <w:szCs w:val="28"/>
        </w:rPr>
        <w:t xml:space="preserve">same in its reply to this Appeal </w:t>
      </w:r>
      <w:r w:rsidR="00D41666">
        <w:rPr>
          <w:rFonts w:ascii="Times New Roman" w:hAnsi="Times New Roman" w:cs="Times New Roman"/>
          <w:sz w:val="28"/>
          <w:szCs w:val="28"/>
        </w:rPr>
        <w:t>without referring to the relevant rule</w:t>
      </w:r>
      <w:r w:rsidR="00707689">
        <w:rPr>
          <w:rFonts w:ascii="Times New Roman" w:hAnsi="Times New Roman" w:cs="Times New Roman"/>
          <w:sz w:val="28"/>
          <w:szCs w:val="28"/>
        </w:rPr>
        <w:t>s</w:t>
      </w:r>
      <w:r w:rsidR="00D41666">
        <w:rPr>
          <w:rFonts w:ascii="Times New Roman" w:hAnsi="Times New Roman" w:cs="Times New Roman"/>
          <w:sz w:val="28"/>
          <w:szCs w:val="28"/>
        </w:rPr>
        <w:t>/regulation</w:t>
      </w:r>
      <w:r w:rsidR="00707689">
        <w:rPr>
          <w:rFonts w:ascii="Times New Roman" w:hAnsi="Times New Roman" w:cs="Times New Roman"/>
          <w:sz w:val="28"/>
          <w:szCs w:val="28"/>
        </w:rPr>
        <w:t>s</w:t>
      </w:r>
      <w:r w:rsidR="00D41666">
        <w:rPr>
          <w:rFonts w:ascii="Times New Roman" w:hAnsi="Times New Roman" w:cs="Times New Roman"/>
          <w:sz w:val="28"/>
          <w:szCs w:val="28"/>
        </w:rPr>
        <w:t xml:space="preserve"> of the Supply</w:t>
      </w:r>
      <w:r w:rsidR="007214F4">
        <w:rPr>
          <w:rFonts w:ascii="Times New Roman" w:hAnsi="Times New Roman" w:cs="Times New Roman"/>
          <w:sz w:val="28"/>
          <w:szCs w:val="28"/>
        </w:rPr>
        <w:t xml:space="preserve"> </w:t>
      </w:r>
      <w:r w:rsidR="00D41666">
        <w:rPr>
          <w:rFonts w:ascii="Times New Roman" w:hAnsi="Times New Roman" w:cs="Times New Roman"/>
          <w:sz w:val="28"/>
          <w:szCs w:val="28"/>
        </w:rPr>
        <w:t xml:space="preserve"> Code-2014 or</w:t>
      </w:r>
      <w:r>
        <w:rPr>
          <w:rFonts w:ascii="Times New Roman" w:hAnsi="Times New Roman" w:cs="Times New Roman"/>
          <w:sz w:val="28"/>
          <w:szCs w:val="28"/>
        </w:rPr>
        <w:t xml:space="preserve"> Electricity Act-2003</w:t>
      </w:r>
      <w:r w:rsidR="00D44816">
        <w:rPr>
          <w:rFonts w:ascii="Times New Roman" w:hAnsi="Times New Roman" w:cs="Times New Roman"/>
          <w:sz w:val="28"/>
          <w:szCs w:val="28"/>
        </w:rPr>
        <w:t>.</w:t>
      </w:r>
    </w:p>
    <w:p w:rsidR="00013A48" w:rsidRDefault="00013A48" w:rsidP="00751582">
      <w:pPr>
        <w:pStyle w:val="ListParagraph"/>
        <w:numPr>
          <w:ilvl w:val="0"/>
          <w:numId w:val="6"/>
        </w:numPr>
        <w:spacing w:line="480" w:lineRule="auto"/>
        <w:ind w:right="26" w:hanging="938"/>
        <w:jc w:val="both"/>
        <w:rPr>
          <w:rFonts w:ascii="Times New Roman" w:hAnsi="Times New Roman" w:cs="Times New Roman"/>
          <w:sz w:val="28"/>
          <w:szCs w:val="28"/>
        </w:rPr>
      </w:pPr>
      <w:r>
        <w:rPr>
          <w:rFonts w:ascii="Times New Roman" w:hAnsi="Times New Roman" w:cs="Times New Roman"/>
          <w:sz w:val="28"/>
          <w:szCs w:val="28"/>
        </w:rPr>
        <w:t xml:space="preserve">The </w:t>
      </w:r>
      <w:r w:rsidR="000D6644">
        <w:rPr>
          <w:rFonts w:ascii="Times New Roman" w:hAnsi="Times New Roman" w:cs="Times New Roman"/>
          <w:sz w:val="28"/>
          <w:szCs w:val="28"/>
        </w:rPr>
        <w:t>F</w:t>
      </w:r>
      <w:r>
        <w:rPr>
          <w:rFonts w:ascii="Times New Roman" w:hAnsi="Times New Roman" w:cs="Times New Roman"/>
          <w:sz w:val="28"/>
          <w:szCs w:val="28"/>
        </w:rPr>
        <w:t>orum, while passing its order, relied on Regulati</w:t>
      </w:r>
      <w:r w:rsidR="000F4355">
        <w:rPr>
          <w:rFonts w:ascii="Times New Roman" w:hAnsi="Times New Roman" w:cs="Times New Roman"/>
          <w:sz w:val="28"/>
          <w:szCs w:val="28"/>
        </w:rPr>
        <w:t>on 21.5.1 of Supply C</w:t>
      </w:r>
      <w:r>
        <w:rPr>
          <w:rFonts w:ascii="Times New Roman" w:hAnsi="Times New Roman" w:cs="Times New Roman"/>
          <w:sz w:val="28"/>
          <w:szCs w:val="28"/>
        </w:rPr>
        <w:t>ode-2014</w:t>
      </w:r>
      <w:r w:rsidR="000F4355">
        <w:rPr>
          <w:rFonts w:ascii="Times New Roman" w:hAnsi="Times New Roman" w:cs="Times New Roman"/>
          <w:sz w:val="28"/>
          <w:szCs w:val="28"/>
        </w:rPr>
        <w:t xml:space="preserve"> pa</w:t>
      </w:r>
      <w:r w:rsidR="00707689">
        <w:rPr>
          <w:rFonts w:ascii="Times New Roman" w:hAnsi="Times New Roman" w:cs="Times New Roman"/>
          <w:sz w:val="28"/>
          <w:szCs w:val="28"/>
        </w:rPr>
        <w:t>r</w:t>
      </w:r>
      <w:r w:rsidR="000F4355">
        <w:rPr>
          <w:rFonts w:ascii="Times New Roman" w:hAnsi="Times New Roman" w:cs="Times New Roman"/>
          <w:sz w:val="28"/>
          <w:szCs w:val="28"/>
        </w:rPr>
        <w:t>tially</w:t>
      </w:r>
      <w:r w:rsidR="006B1C70">
        <w:rPr>
          <w:rFonts w:ascii="Times New Roman" w:hAnsi="Times New Roman" w:cs="Times New Roman"/>
          <w:sz w:val="28"/>
          <w:szCs w:val="28"/>
        </w:rPr>
        <w:t>,</w:t>
      </w:r>
      <w:r>
        <w:rPr>
          <w:rFonts w:ascii="Times New Roman" w:hAnsi="Times New Roman" w:cs="Times New Roman"/>
          <w:sz w:val="28"/>
          <w:szCs w:val="28"/>
        </w:rPr>
        <w:t xml:space="preserve"> but</w:t>
      </w:r>
      <w:r w:rsidR="006B1C70">
        <w:rPr>
          <w:rFonts w:ascii="Times New Roman" w:hAnsi="Times New Roman" w:cs="Times New Roman"/>
          <w:sz w:val="28"/>
          <w:szCs w:val="28"/>
        </w:rPr>
        <w:t>,</w:t>
      </w:r>
      <w:r>
        <w:rPr>
          <w:rFonts w:ascii="Times New Roman" w:hAnsi="Times New Roman" w:cs="Times New Roman"/>
          <w:sz w:val="28"/>
          <w:szCs w:val="28"/>
        </w:rPr>
        <w:t xml:space="preserve"> not in totality.</w:t>
      </w:r>
    </w:p>
    <w:p w:rsidR="00013A48" w:rsidRDefault="00013A48" w:rsidP="00751582">
      <w:pPr>
        <w:pStyle w:val="ListParagraph"/>
        <w:numPr>
          <w:ilvl w:val="0"/>
          <w:numId w:val="6"/>
        </w:numPr>
        <w:spacing w:line="480" w:lineRule="auto"/>
        <w:ind w:right="26" w:hanging="938"/>
        <w:jc w:val="both"/>
        <w:rPr>
          <w:rFonts w:ascii="Times New Roman" w:hAnsi="Times New Roman" w:cs="Times New Roman"/>
          <w:sz w:val="28"/>
          <w:szCs w:val="28"/>
        </w:rPr>
      </w:pPr>
      <w:r>
        <w:rPr>
          <w:rFonts w:ascii="Times New Roman" w:hAnsi="Times New Roman" w:cs="Times New Roman"/>
          <w:sz w:val="28"/>
          <w:szCs w:val="28"/>
        </w:rPr>
        <w:t xml:space="preserve">It was the duty of the Respondent to install a correct Energy Meter in the premsies of the Petitioner as per </w:t>
      </w:r>
      <w:r w:rsidR="000F4355">
        <w:rPr>
          <w:rFonts w:ascii="Times New Roman" w:hAnsi="Times New Roman" w:cs="Times New Roman"/>
          <w:sz w:val="28"/>
          <w:szCs w:val="28"/>
        </w:rPr>
        <w:t>Regulation 21.1 of the Supply C</w:t>
      </w:r>
      <w:r>
        <w:rPr>
          <w:rFonts w:ascii="Times New Roman" w:hAnsi="Times New Roman" w:cs="Times New Roman"/>
          <w:sz w:val="28"/>
          <w:szCs w:val="28"/>
        </w:rPr>
        <w:t>ode-2014 and CEA (Installation and Operationof Meters) Regulations, 2006, as amended fr</w:t>
      </w:r>
      <w:r w:rsidR="000F4355">
        <w:rPr>
          <w:rFonts w:ascii="Times New Roman" w:hAnsi="Times New Roman" w:cs="Times New Roman"/>
          <w:sz w:val="28"/>
          <w:szCs w:val="28"/>
        </w:rPr>
        <w:t>o</w:t>
      </w:r>
      <w:r>
        <w:rPr>
          <w:rFonts w:ascii="Times New Roman" w:hAnsi="Times New Roman" w:cs="Times New Roman"/>
          <w:sz w:val="28"/>
          <w:szCs w:val="28"/>
        </w:rPr>
        <w:t xml:space="preserve">m time to time.  </w:t>
      </w:r>
      <w:r w:rsidR="00CF2D54">
        <w:rPr>
          <w:rFonts w:ascii="Times New Roman" w:hAnsi="Times New Roman" w:cs="Times New Roman"/>
          <w:sz w:val="28"/>
          <w:szCs w:val="28"/>
        </w:rPr>
        <w:t>A</w:t>
      </w:r>
      <w:r>
        <w:rPr>
          <w:rFonts w:ascii="Times New Roman" w:hAnsi="Times New Roman" w:cs="Times New Roman"/>
          <w:sz w:val="28"/>
          <w:szCs w:val="28"/>
        </w:rPr>
        <w:t xml:space="preserve">s per the said </w:t>
      </w:r>
      <w:r>
        <w:rPr>
          <w:rFonts w:ascii="Times New Roman" w:hAnsi="Times New Roman" w:cs="Times New Roman"/>
          <w:sz w:val="28"/>
          <w:szCs w:val="28"/>
        </w:rPr>
        <w:lastRenderedPageBreak/>
        <w:t>provisions, “The term meter shall also</w:t>
      </w:r>
      <w:r w:rsidR="006B1C70">
        <w:rPr>
          <w:rFonts w:ascii="Times New Roman" w:hAnsi="Times New Roman" w:cs="Times New Roman"/>
          <w:sz w:val="28"/>
          <w:szCs w:val="28"/>
        </w:rPr>
        <w:t xml:space="preserve"> </w:t>
      </w:r>
      <w:r>
        <w:rPr>
          <w:rFonts w:ascii="Times New Roman" w:hAnsi="Times New Roman" w:cs="Times New Roman"/>
          <w:sz w:val="28"/>
          <w:szCs w:val="28"/>
        </w:rPr>
        <w:t>incldue, wherever applicable, other metering equipment such as current transformer, voltage transformer with wiring and  accessories etc essentially required for measuring/recording consumption</w:t>
      </w:r>
      <w:r w:rsidR="000F4355">
        <w:rPr>
          <w:rFonts w:ascii="Times New Roman" w:hAnsi="Times New Roman" w:cs="Times New Roman"/>
          <w:sz w:val="28"/>
          <w:szCs w:val="28"/>
        </w:rPr>
        <w:t xml:space="preserve"> </w:t>
      </w:r>
      <w:r>
        <w:rPr>
          <w:rFonts w:ascii="Times New Roman" w:hAnsi="Times New Roman" w:cs="Times New Roman"/>
          <w:sz w:val="28"/>
          <w:szCs w:val="28"/>
        </w:rPr>
        <w:t>of electricity and shall hereinafter</w:t>
      </w:r>
      <w:r w:rsidR="00CF2D54">
        <w:rPr>
          <w:rFonts w:ascii="Times New Roman" w:hAnsi="Times New Roman" w:cs="Times New Roman"/>
          <w:sz w:val="28"/>
          <w:szCs w:val="28"/>
        </w:rPr>
        <w:t>,</w:t>
      </w:r>
      <w:r>
        <w:rPr>
          <w:rFonts w:ascii="Times New Roman" w:hAnsi="Times New Roman" w:cs="Times New Roman"/>
          <w:sz w:val="28"/>
          <w:szCs w:val="28"/>
        </w:rPr>
        <w:t xml:space="preserve"> called “Meter”.</w:t>
      </w:r>
    </w:p>
    <w:p w:rsidR="00013A48" w:rsidRDefault="00013A48" w:rsidP="00CF5E65">
      <w:pPr>
        <w:pStyle w:val="ListParagraph"/>
        <w:numPr>
          <w:ilvl w:val="0"/>
          <w:numId w:val="6"/>
        </w:numPr>
        <w:spacing w:line="480" w:lineRule="auto"/>
        <w:ind w:right="26" w:hanging="938"/>
        <w:jc w:val="both"/>
        <w:rPr>
          <w:rFonts w:ascii="Times New Roman" w:hAnsi="Times New Roman" w:cs="Times New Roman"/>
          <w:sz w:val="28"/>
          <w:szCs w:val="28"/>
        </w:rPr>
      </w:pPr>
      <w:r>
        <w:rPr>
          <w:rFonts w:ascii="Times New Roman" w:hAnsi="Times New Roman" w:cs="Times New Roman"/>
          <w:sz w:val="28"/>
          <w:szCs w:val="28"/>
        </w:rPr>
        <w:t>It was the responsibility of the Respondent to satisfy itself regarding the accuracy of</w:t>
      </w:r>
      <w:r w:rsidR="00BF0BF1">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2F3FF0">
        <w:rPr>
          <w:rFonts w:ascii="Times New Roman" w:hAnsi="Times New Roman" w:cs="Times New Roman"/>
          <w:sz w:val="28"/>
          <w:szCs w:val="28"/>
        </w:rPr>
        <w:t>E</w:t>
      </w:r>
      <w:r>
        <w:rPr>
          <w:rFonts w:ascii="Times New Roman" w:hAnsi="Times New Roman" w:cs="Times New Roman"/>
          <w:sz w:val="28"/>
          <w:szCs w:val="28"/>
        </w:rPr>
        <w:t>nergy Meter before it was installed outside the pr</w:t>
      </w:r>
      <w:r w:rsidR="00A10713">
        <w:rPr>
          <w:rFonts w:ascii="Times New Roman" w:hAnsi="Times New Roman" w:cs="Times New Roman"/>
          <w:sz w:val="28"/>
          <w:szCs w:val="28"/>
        </w:rPr>
        <w:t>e</w:t>
      </w:r>
      <w:r>
        <w:rPr>
          <w:rFonts w:ascii="Times New Roman" w:hAnsi="Times New Roman" w:cs="Times New Roman"/>
          <w:sz w:val="28"/>
          <w:szCs w:val="28"/>
        </w:rPr>
        <w:t>mises of the Petitioner.</w:t>
      </w:r>
    </w:p>
    <w:p w:rsidR="00FD15C0" w:rsidRDefault="007B5019" w:rsidP="00751582">
      <w:pPr>
        <w:pStyle w:val="ListParagraph"/>
        <w:numPr>
          <w:ilvl w:val="0"/>
          <w:numId w:val="6"/>
        </w:numPr>
        <w:spacing w:line="480" w:lineRule="auto"/>
        <w:ind w:right="26" w:hanging="938"/>
        <w:jc w:val="both"/>
        <w:rPr>
          <w:rFonts w:ascii="Times New Roman" w:hAnsi="Times New Roman" w:cs="Times New Roman"/>
          <w:sz w:val="28"/>
          <w:szCs w:val="28"/>
        </w:rPr>
      </w:pPr>
      <w:r>
        <w:rPr>
          <w:rFonts w:ascii="Times New Roman" w:hAnsi="Times New Roman" w:cs="Times New Roman"/>
          <w:sz w:val="28"/>
          <w:szCs w:val="28"/>
        </w:rPr>
        <w:t>T</w:t>
      </w:r>
      <w:r w:rsidR="00013A48">
        <w:rPr>
          <w:rFonts w:ascii="Times New Roman" w:hAnsi="Times New Roman" w:cs="Times New Roman"/>
          <w:sz w:val="28"/>
          <w:szCs w:val="28"/>
        </w:rPr>
        <w:t xml:space="preserve">he Respondent </w:t>
      </w:r>
      <w:r w:rsidR="00A10713">
        <w:rPr>
          <w:rFonts w:ascii="Times New Roman" w:hAnsi="Times New Roman" w:cs="Times New Roman"/>
          <w:sz w:val="28"/>
          <w:szCs w:val="28"/>
        </w:rPr>
        <w:t>was</w:t>
      </w:r>
      <w:r w:rsidR="00013A48">
        <w:rPr>
          <w:rFonts w:ascii="Times New Roman" w:hAnsi="Times New Roman" w:cs="Times New Roman"/>
          <w:sz w:val="28"/>
          <w:szCs w:val="28"/>
        </w:rPr>
        <w:t xml:space="preserve"> also responsible for the periodic</w:t>
      </w:r>
      <w:r w:rsidR="002F3FF0">
        <w:rPr>
          <w:rFonts w:ascii="Times New Roman" w:hAnsi="Times New Roman" w:cs="Times New Roman"/>
          <w:sz w:val="28"/>
          <w:szCs w:val="28"/>
        </w:rPr>
        <w:t>al</w:t>
      </w:r>
      <w:r w:rsidR="00D41666">
        <w:rPr>
          <w:rFonts w:ascii="Times New Roman" w:hAnsi="Times New Roman" w:cs="Times New Roman"/>
          <w:sz w:val="28"/>
          <w:szCs w:val="28"/>
        </w:rPr>
        <w:t xml:space="preserve"> </w:t>
      </w:r>
      <w:r w:rsidR="00C842D8">
        <w:rPr>
          <w:rFonts w:ascii="Times New Roman" w:hAnsi="Times New Roman" w:cs="Times New Roman"/>
          <w:sz w:val="28"/>
          <w:szCs w:val="28"/>
        </w:rPr>
        <w:t>checking of the installed Energy Meter. In the present case</w:t>
      </w:r>
      <w:r w:rsidR="000E3473">
        <w:rPr>
          <w:rFonts w:ascii="Times New Roman" w:hAnsi="Times New Roman" w:cs="Times New Roman"/>
          <w:sz w:val="28"/>
          <w:szCs w:val="28"/>
        </w:rPr>
        <w:t>,</w:t>
      </w:r>
      <w:r w:rsidR="00C842D8">
        <w:rPr>
          <w:rFonts w:ascii="Times New Roman" w:hAnsi="Times New Roman" w:cs="Times New Roman"/>
          <w:sz w:val="28"/>
          <w:szCs w:val="28"/>
        </w:rPr>
        <w:t xml:space="preserve"> the Respondent had admitted before the</w:t>
      </w:r>
      <w:r w:rsidR="00EF5066">
        <w:rPr>
          <w:rFonts w:ascii="Times New Roman" w:hAnsi="Times New Roman" w:cs="Times New Roman"/>
          <w:sz w:val="28"/>
          <w:szCs w:val="28"/>
        </w:rPr>
        <w:t xml:space="preserve"> F</w:t>
      </w:r>
      <w:r w:rsidR="00C842D8">
        <w:rPr>
          <w:rFonts w:ascii="Times New Roman" w:hAnsi="Times New Roman" w:cs="Times New Roman"/>
          <w:sz w:val="28"/>
          <w:szCs w:val="28"/>
        </w:rPr>
        <w:t>orum that no checking was done by their representative after 20</w:t>
      </w:r>
      <w:r w:rsidR="000E3473">
        <w:rPr>
          <w:rFonts w:ascii="Times New Roman" w:hAnsi="Times New Roman" w:cs="Times New Roman"/>
          <w:sz w:val="28"/>
          <w:szCs w:val="28"/>
        </w:rPr>
        <w:t>1</w:t>
      </w:r>
      <w:r w:rsidR="00C842D8">
        <w:rPr>
          <w:rFonts w:ascii="Times New Roman" w:hAnsi="Times New Roman" w:cs="Times New Roman"/>
          <w:sz w:val="28"/>
          <w:szCs w:val="28"/>
        </w:rPr>
        <w:t>1</w:t>
      </w:r>
      <w:r w:rsidR="000E3473">
        <w:rPr>
          <w:rFonts w:ascii="Times New Roman" w:hAnsi="Times New Roman" w:cs="Times New Roman"/>
          <w:sz w:val="28"/>
          <w:szCs w:val="28"/>
        </w:rPr>
        <w:t>.  Besides, the Energy Meter  installed  in 2011, continued to be the same till date.  Also</w:t>
      </w:r>
      <w:r w:rsidR="00C842D8">
        <w:rPr>
          <w:rFonts w:ascii="Times New Roman" w:hAnsi="Times New Roman" w:cs="Times New Roman"/>
          <w:sz w:val="28"/>
          <w:szCs w:val="28"/>
        </w:rPr>
        <w:t xml:space="preserve"> no checking was done even prior to 2011 and the checking of the </w:t>
      </w:r>
      <w:r w:rsidR="00EF5066">
        <w:rPr>
          <w:rFonts w:ascii="Times New Roman" w:hAnsi="Times New Roman" w:cs="Times New Roman"/>
          <w:sz w:val="28"/>
          <w:szCs w:val="28"/>
        </w:rPr>
        <w:t>Energy M</w:t>
      </w:r>
      <w:r w:rsidR="00C842D8">
        <w:rPr>
          <w:rFonts w:ascii="Times New Roman" w:hAnsi="Times New Roman" w:cs="Times New Roman"/>
          <w:sz w:val="28"/>
          <w:szCs w:val="28"/>
        </w:rPr>
        <w:t>eter installed at the premsies of the Petitioner was done for the first time on 07.07.2017.</w:t>
      </w:r>
    </w:p>
    <w:p w:rsidR="00C842D8" w:rsidRPr="00BE7F27" w:rsidRDefault="00C842D8" w:rsidP="00751582">
      <w:pPr>
        <w:pStyle w:val="ListParagraph"/>
        <w:numPr>
          <w:ilvl w:val="0"/>
          <w:numId w:val="6"/>
        </w:numPr>
        <w:spacing w:line="480" w:lineRule="auto"/>
        <w:ind w:right="26" w:hanging="796"/>
        <w:jc w:val="both"/>
        <w:rPr>
          <w:rFonts w:ascii="Times New Roman" w:hAnsi="Times New Roman" w:cs="Times New Roman"/>
          <w:sz w:val="28"/>
          <w:szCs w:val="28"/>
        </w:rPr>
      </w:pPr>
      <w:r w:rsidRPr="00BE7F27">
        <w:rPr>
          <w:rFonts w:ascii="Times New Roman" w:hAnsi="Times New Roman" w:cs="Times New Roman"/>
          <w:sz w:val="28"/>
          <w:szCs w:val="28"/>
        </w:rPr>
        <w:t xml:space="preserve">The </w:t>
      </w:r>
      <w:r w:rsidR="00EF5066" w:rsidRPr="00BE7F27">
        <w:rPr>
          <w:rFonts w:ascii="Times New Roman" w:hAnsi="Times New Roman" w:cs="Times New Roman"/>
          <w:sz w:val="28"/>
          <w:szCs w:val="28"/>
        </w:rPr>
        <w:t>P</w:t>
      </w:r>
      <w:r w:rsidRPr="00BE7F27">
        <w:rPr>
          <w:rFonts w:ascii="Times New Roman" w:hAnsi="Times New Roman" w:cs="Times New Roman"/>
          <w:sz w:val="28"/>
          <w:szCs w:val="28"/>
        </w:rPr>
        <w:t xml:space="preserve">etitioner’s </w:t>
      </w:r>
      <w:r w:rsidR="000D6644" w:rsidRPr="00BE7F27">
        <w:rPr>
          <w:rFonts w:ascii="Times New Roman" w:hAnsi="Times New Roman" w:cs="Times New Roman"/>
          <w:sz w:val="28"/>
          <w:szCs w:val="28"/>
        </w:rPr>
        <w:t>C</w:t>
      </w:r>
      <w:r w:rsidRPr="00BE7F27">
        <w:rPr>
          <w:rFonts w:ascii="Times New Roman" w:hAnsi="Times New Roman" w:cs="Times New Roman"/>
          <w:sz w:val="28"/>
          <w:szCs w:val="28"/>
        </w:rPr>
        <w:t xml:space="preserve">ompany </w:t>
      </w:r>
      <w:r w:rsidR="009B4F2C" w:rsidRPr="00BE7F27">
        <w:rPr>
          <w:rFonts w:ascii="Times New Roman" w:hAnsi="Times New Roman" w:cs="Times New Roman"/>
          <w:sz w:val="28"/>
          <w:szCs w:val="28"/>
        </w:rPr>
        <w:t>had</w:t>
      </w:r>
      <w:r w:rsidRPr="00BE7F27">
        <w:rPr>
          <w:rFonts w:ascii="Times New Roman" w:hAnsi="Times New Roman" w:cs="Times New Roman"/>
          <w:sz w:val="28"/>
          <w:szCs w:val="28"/>
        </w:rPr>
        <w:t xml:space="preserve"> regularly </w:t>
      </w:r>
      <w:r w:rsidR="00DE23D7" w:rsidRPr="00BE7F27">
        <w:rPr>
          <w:rFonts w:ascii="Times New Roman" w:hAnsi="Times New Roman" w:cs="Times New Roman"/>
          <w:sz w:val="28"/>
          <w:szCs w:val="28"/>
        </w:rPr>
        <w:t xml:space="preserve">been </w:t>
      </w:r>
      <w:r w:rsidRPr="00BE7F27">
        <w:rPr>
          <w:rFonts w:ascii="Times New Roman" w:hAnsi="Times New Roman" w:cs="Times New Roman"/>
          <w:sz w:val="28"/>
          <w:szCs w:val="28"/>
        </w:rPr>
        <w:t>payi</w:t>
      </w:r>
      <w:r w:rsidR="00A10713">
        <w:rPr>
          <w:rFonts w:ascii="Times New Roman" w:hAnsi="Times New Roman" w:cs="Times New Roman"/>
          <w:sz w:val="28"/>
          <w:szCs w:val="28"/>
        </w:rPr>
        <w:t>n</w:t>
      </w:r>
      <w:r w:rsidRPr="00BE7F27">
        <w:rPr>
          <w:rFonts w:ascii="Times New Roman" w:hAnsi="Times New Roman" w:cs="Times New Roman"/>
          <w:sz w:val="28"/>
          <w:szCs w:val="28"/>
        </w:rPr>
        <w:t xml:space="preserve">g the bills generated by </w:t>
      </w:r>
      <w:r w:rsidR="00DE23D7" w:rsidRPr="00BE7F27">
        <w:rPr>
          <w:rFonts w:ascii="Times New Roman" w:hAnsi="Times New Roman" w:cs="Times New Roman"/>
          <w:sz w:val="28"/>
          <w:szCs w:val="28"/>
        </w:rPr>
        <w:t xml:space="preserve">the </w:t>
      </w:r>
      <w:r w:rsidRPr="00BE7F27">
        <w:rPr>
          <w:rFonts w:ascii="Times New Roman" w:hAnsi="Times New Roman" w:cs="Times New Roman"/>
          <w:sz w:val="28"/>
          <w:szCs w:val="28"/>
        </w:rPr>
        <w:t>PSP</w:t>
      </w:r>
      <w:r w:rsidR="00DE23D7" w:rsidRPr="00BE7F27">
        <w:rPr>
          <w:rFonts w:ascii="Times New Roman" w:hAnsi="Times New Roman" w:cs="Times New Roman"/>
          <w:sz w:val="28"/>
          <w:szCs w:val="28"/>
        </w:rPr>
        <w:t>C</w:t>
      </w:r>
      <w:r w:rsidRPr="00BE7F27">
        <w:rPr>
          <w:rFonts w:ascii="Times New Roman" w:hAnsi="Times New Roman" w:cs="Times New Roman"/>
          <w:sz w:val="28"/>
          <w:szCs w:val="28"/>
        </w:rPr>
        <w:t>L based on actual Energy Meter reading every month without any defa</w:t>
      </w:r>
      <w:r w:rsidR="00DE23D7" w:rsidRPr="00BE7F27">
        <w:rPr>
          <w:rFonts w:ascii="Times New Roman" w:hAnsi="Times New Roman" w:cs="Times New Roman"/>
          <w:sz w:val="28"/>
          <w:szCs w:val="28"/>
        </w:rPr>
        <w:t>u</w:t>
      </w:r>
      <w:r w:rsidRPr="00BE7F27">
        <w:rPr>
          <w:rFonts w:ascii="Times New Roman" w:hAnsi="Times New Roman" w:cs="Times New Roman"/>
          <w:sz w:val="28"/>
          <w:szCs w:val="28"/>
        </w:rPr>
        <w:t xml:space="preserve">lt and the </w:t>
      </w:r>
      <w:r w:rsidR="00DE23D7" w:rsidRPr="00BE7F27">
        <w:rPr>
          <w:rFonts w:ascii="Times New Roman" w:hAnsi="Times New Roman" w:cs="Times New Roman"/>
          <w:sz w:val="28"/>
          <w:szCs w:val="28"/>
        </w:rPr>
        <w:t xml:space="preserve"> status of the </w:t>
      </w:r>
      <w:r w:rsidRPr="00BE7F27">
        <w:rPr>
          <w:rFonts w:ascii="Times New Roman" w:hAnsi="Times New Roman" w:cs="Times New Roman"/>
          <w:sz w:val="28"/>
          <w:szCs w:val="28"/>
        </w:rPr>
        <w:t>Energy Meter on every bill issued by the</w:t>
      </w:r>
      <w:r w:rsidR="00EF5066" w:rsidRPr="00BE7F27">
        <w:rPr>
          <w:rFonts w:ascii="Times New Roman" w:hAnsi="Times New Roman" w:cs="Times New Roman"/>
          <w:sz w:val="28"/>
          <w:szCs w:val="28"/>
        </w:rPr>
        <w:t xml:space="preserve"> </w:t>
      </w:r>
      <w:r w:rsidR="00BE7F27" w:rsidRPr="00BE7F27">
        <w:rPr>
          <w:rFonts w:ascii="Times New Roman" w:hAnsi="Times New Roman" w:cs="Times New Roman"/>
          <w:sz w:val="28"/>
          <w:szCs w:val="28"/>
        </w:rPr>
        <w:t xml:space="preserve">Respondent </w:t>
      </w:r>
      <w:r w:rsidRPr="00BE7F27">
        <w:rPr>
          <w:rFonts w:ascii="Times New Roman" w:hAnsi="Times New Roman" w:cs="Times New Roman"/>
          <w:sz w:val="28"/>
          <w:szCs w:val="28"/>
        </w:rPr>
        <w:t xml:space="preserve">was “O” which meant </w:t>
      </w:r>
      <w:r w:rsidR="00BE7F27" w:rsidRPr="00BE7F27">
        <w:rPr>
          <w:rFonts w:ascii="Times New Roman" w:hAnsi="Times New Roman" w:cs="Times New Roman"/>
          <w:sz w:val="28"/>
          <w:szCs w:val="28"/>
        </w:rPr>
        <w:t xml:space="preserve">that </w:t>
      </w:r>
      <w:r w:rsidRPr="00BE7F27">
        <w:rPr>
          <w:rFonts w:ascii="Times New Roman" w:hAnsi="Times New Roman" w:cs="Times New Roman"/>
          <w:sz w:val="28"/>
          <w:szCs w:val="28"/>
        </w:rPr>
        <w:lastRenderedPageBreak/>
        <w:t xml:space="preserve">“Meter </w:t>
      </w:r>
      <w:r w:rsidR="00BE7F27" w:rsidRPr="00BE7F27">
        <w:rPr>
          <w:rFonts w:ascii="Times New Roman" w:hAnsi="Times New Roman" w:cs="Times New Roman"/>
          <w:sz w:val="28"/>
          <w:szCs w:val="28"/>
        </w:rPr>
        <w:t>t</w:t>
      </w:r>
      <w:r w:rsidRPr="00BE7F27">
        <w:rPr>
          <w:rFonts w:ascii="Times New Roman" w:hAnsi="Times New Roman" w:cs="Times New Roman"/>
          <w:sz w:val="28"/>
          <w:szCs w:val="28"/>
        </w:rPr>
        <w:t>heek hai”</w:t>
      </w:r>
      <w:r w:rsidR="00EF5066" w:rsidRPr="00BE7F27">
        <w:rPr>
          <w:rFonts w:ascii="Times New Roman" w:hAnsi="Times New Roman" w:cs="Times New Roman"/>
          <w:sz w:val="28"/>
          <w:szCs w:val="28"/>
        </w:rPr>
        <w:t xml:space="preserve">  </w:t>
      </w:r>
      <w:r w:rsidR="00451865">
        <w:rPr>
          <w:rFonts w:ascii="Times New Roman" w:hAnsi="Times New Roman" w:cs="Times New Roman"/>
          <w:sz w:val="28"/>
          <w:szCs w:val="28"/>
        </w:rPr>
        <w:t>T</w:t>
      </w:r>
      <w:r w:rsidR="00EF5066" w:rsidRPr="00BE7F27">
        <w:rPr>
          <w:rFonts w:ascii="Times New Roman" w:hAnsi="Times New Roman" w:cs="Times New Roman"/>
          <w:sz w:val="28"/>
          <w:szCs w:val="28"/>
        </w:rPr>
        <w:t xml:space="preserve">he Respondnet failed to explain </w:t>
      </w:r>
      <w:r w:rsidR="00BE7F27" w:rsidRPr="00BE7F27">
        <w:rPr>
          <w:rFonts w:ascii="Times New Roman" w:hAnsi="Times New Roman" w:cs="Times New Roman"/>
          <w:sz w:val="28"/>
          <w:szCs w:val="28"/>
        </w:rPr>
        <w:t xml:space="preserve">the basis /reason of its accuracy after checking dated 07.07.2017 when its status </w:t>
      </w:r>
      <w:r w:rsidR="00EF5066" w:rsidRPr="00BE7F27">
        <w:rPr>
          <w:rFonts w:ascii="Times New Roman" w:hAnsi="Times New Roman" w:cs="Times New Roman"/>
          <w:sz w:val="28"/>
          <w:szCs w:val="28"/>
        </w:rPr>
        <w:t xml:space="preserve">was “OK”, </w:t>
      </w:r>
      <w:r w:rsidR="00BE7F27" w:rsidRPr="00BE7F27">
        <w:rPr>
          <w:rFonts w:ascii="Times New Roman" w:hAnsi="Times New Roman" w:cs="Times New Roman"/>
          <w:sz w:val="28"/>
          <w:szCs w:val="28"/>
        </w:rPr>
        <w:t>as per bills issued.</w:t>
      </w:r>
    </w:p>
    <w:p w:rsidR="00EF5066" w:rsidRDefault="00EF5066" w:rsidP="00751582">
      <w:pPr>
        <w:pStyle w:val="ListParagraph"/>
        <w:numPr>
          <w:ilvl w:val="0"/>
          <w:numId w:val="6"/>
        </w:numPr>
        <w:spacing w:line="480" w:lineRule="auto"/>
        <w:ind w:right="26" w:hanging="796"/>
        <w:jc w:val="both"/>
        <w:rPr>
          <w:rFonts w:ascii="Times New Roman" w:hAnsi="Times New Roman" w:cs="Times New Roman"/>
          <w:sz w:val="28"/>
          <w:szCs w:val="28"/>
        </w:rPr>
      </w:pPr>
      <w:r w:rsidRPr="00BE7F27">
        <w:rPr>
          <w:rFonts w:ascii="Times New Roman" w:hAnsi="Times New Roman" w:cs="Times New Roman"/>
          <w:sz w:val="28"/>
          <w:szCs w:val="28"/>
        </w:rPr>
        <w:t xml:space="preserve">The checking of the </w:t>
      </w:r>
      <w:r w:rsidR="000838F7">
        <w:rPr>
          <w:rFonts w:ascii="Times New Roman" w:hAnsi="Times New Roman" w:cs="Times New Roman"/>
          <w:sz w:val="28"/>
          <w:szCs w:val="28"/>
        </w:rPr>
        <w:t>E</w:t>
      </w:r>
      <w:r w:rsidRPr="00BE7F27">
        <w:rPr>
          <w:rFonts w:ascii="Times New Roman" w:hAnsi="Times New Roman" w:cs="Times New Roman"/>
          <w:sz w:val="28"/>
          <w:szCs w:val="28"/>
        </w:rPr>
        <w:t>nergy Meter was not done to the satisfaction of the Petitioner as per the rules.  The fact that the Forum</w:t>
      </w:r>
      <w:r w:rsidR="006B1C70">
        <w:rPr>
          <w:rFonts w:ascii="Times New Roman" w:hAnsi="Times New Roman" w:cs="Times New Roman"/>
          <w:sz w:val="28"/>
          <w:szCs w:val="28"/>
        </w:rPr>
        <w:t>,</w:t>
      </w:r>
      <w:r w:rsidR="000838F7">
        <w:rPr>
          <w:rFonts w:ascii="Times New Roman" w:hAnsi="Times New Roman" w:cs="Times New Roman"/>
          <w:sz w:val="28"/>
          <w:szCs w:val="28"/>
        </w:rPr>
        <w:t xml:space="preserve"> while hearing the case on </w:t>
      </w:r>
      <w:r w:rsidRPr="00BE7F27">
        <w:rPr>
          <w:rFonts w:ascii="Times New Roman" w:hAnsi="Times New Roman" w:cs="Times New Roman"/>
          <w:sz w:val="28"/>
          <w:szCs w:val="28"/>
        </w:rPr>
        <w:t>13.09.2017 directed the Respo</w:t>
      </w:r>
      <w:r w:rsidR="006B1C70">
        <w:rPr>
          <w:rFonts w:ascii="Times New Roman" w:hAnsi="Times New Roman" w:cs="Times New Roman"/>
          <w:sz w:val="28"/>
          <w:szCs w:val="28"/>
        </w:rPr>
        <w:t>n</w:t>
      </w:r>
      <w:r w:rsidRPr="00BE7F27">
        <w:rPr>
          <w:rFonts w:ascii="Times New Roman" w:hAnsi="Times New Roman" w:cs="Times New Roman"/>
          <w:sz w:val="28"/>
          <w:szCs w:val="28"/>
        </w:rPr>
        <w:t xml:space="preserve">dnent to provide, “Readable copies of ECR dated 07.07.2017” itself showed that the reports were not legible and </w:t>
      </w:r>
      <w:r w:rsidR="004C596D">
        <w:rPr>
          <w:rFonts w:ascii="Times New Roman" w:hAnsi="Times New Roman" w:cs="Times New Roman"/>
          <w:sz w:val="28"/>
          <w:szCs w:val="28"/>
        </w:rPr>
        <w:t xml:space="preserve">could </w:t>
      </w:r>
      <w:r w:rsidRPr="00BE7F27">
        <w:rPr>
          <w:rFonts w:ascii="Times New Roman" w:hAnsi="Times New Roman" w:cs="Times New Roman"/>
          <w:sz w:val="28"/>
          <w:szCs w:val="28"/>
        </w:rPr>
        <w:t xml:space="preserve">not </w:t>
      </w:r>
      <w:r w:rsidR="004C596D">
        <w:rPr>
          <w:rFonts w:ascii="Times New Roman" w:hAnsi="Times New Roman" w:cs="Times New Roman"/>
          <w:sz w:val="28"/>
          <w:szCs w:val="28"/>
        </w:rPr>
        <w:t xml:space="preserve">be </w:t>
      </w:r>
      <w:r w:rsidRPr="00BE7F27">
        <w:rPr>
          <w:rFonts w:ascii="Times New Roman" w:hAnsi="Times New Roman" w:cs="Times New Roman"/>
          <w:sz w:val="28"/>
          <w:szCs w:val="28"/>
        </w:rPr>
        <w:t>read and understood by the Company</w:t>
      </w:r>
      <w:r w:rsidR="004C596D">
        <w:rPr>
          <w:rFonts w:ascii="Times New Roman" w:hAnsi="Times New Roman" w:cs="Times New Roman"/>
          <w:sz w:val="28"/>
          <w:szCs w:val="28"/>
        </w:rPr>
        <w:t>’s</w:t>
      </w:r>
      <w:r w:rsidRPr="00BE7F27">
        <w:rPr>
          <w:rFonts w:ascii="Times New Roman" w:hAnsi="Times New Roman" w:cs="Times New Roman"/>
          <w:sz w:val="28"/>
          <w:szCs w:val="28"/>
        </w:rPr>
        <w:t xml:space="preserve"> representative while signing it</w:t>
      </w:r>
      <w:r w:rsidR="004C596D">
        <w:rPr>
          <w:rFonts w:ascii="Times New Roman" w:hAnsi="Times New Roman" w:cs="Times New Roman"/>
          <w:sz w:val="28"/>
          <w:szCs w:val="28"/>
        </w:rPr>
        <w:t xml:space="preserve"> on the date of checking of the connection 07.07.2017</w:t>
      </w:r>
      <w:r w:rsidRPr="00BE7F27">
        <w:rPr>
          <w:rFonts w:ascii="Times New Roman" w:hAnsi="Times New Roman" w:cs="Times New Roman"/>
          <w:sz w:val="28"/>
          <w:szCs w:val="28"/>
        </w:rPr>
        <w:t>.</w:t>
      </w:r>
    </w:p>
    <w:p w:rsidR="00EF5066" w:rsidRDefault="004C596D" w:rsidP="00751582">
      <w:pPr>
        <w:pStyle w:val="ListParagraph"/>
        <w:numPr>
          <w:ilvl w:val="0"/>
          <w:numId w:val="6"/>
        </w:numPr>
        <w:spacing w:line="480" w:lineRule="auto"/>
        <w:ind w:right="26" w:hanging="796"/>
        <w:jc w:val="both"/>
        <w:rPr>
          <w:rFonts w:ascii="Times New Roman" w:hAnsi="Times New Roman" w:cs="Times New Roman"/>
          <w:sz w:val="28"/>
          <w:szCs w:val="28"/>
        </w:rPr>
      </w:pPr>
      <w:r>
        <w:rPr>
          <w:rFonts w:ascii="Times New Roman" w:hAnsi="Times New Roman" w:cs="Times New Roman"/>
          <w:sz w:val="28"/>
          <w:szCs w:val="28"/>
        </w:rPr>
        <w:t>T</w:t>
      </w:r>
      <w:r w:rsidR="00BF0BF1">
        <w:rPr>
          <w:rFonts w:ascii="Times New Roman" w:hAnsi="Times New Roman" w:cs="Times New Roman"/>
          <w:sz w:val="28"/>
          <w:szCs w:val="28"/>
        </w:rPr>
        <w:t>he DDL reports pr</w:t>
      </w:r>
      <w:r w:rsidR="00EF5066">
        <w:rPr>
          <w:rFonts w:ascii="Times New Roman" w:hAnsi="Times New Roman" w:cs="Times New Roman"/>
          <w:sz w:val="28"/>
          <w:szCs w:val="28"/>
        </w:rPr>
        <w:t xml:space="preserve">ovided did not relate to the Energy </w:t>
      </w:r>
      <w:r w:rsidR="006615FD">
        <w:rPr>
          <w:rFonts w:ascii="Times New Roman" w:hAnsi="Times New Roman" w:cs="Times New Roman"/>
          <w:sz w:val="28"/>
          <w:szCs w:val="28"/>
        </w:rPr>
        <w:t>M</w:t>
      </w:r>
      <w:r w:rsidR="00EF5066">
        <w:rPr>
          <w:rFonts w:ascii="Times New Roman" w:hAnsi="Times New Roman" w:cs="Times New Roman"/>
          <w:sz w:val="28"/>
          <w:szCs w:val="28"/>
        </w:rPr>
        <w:t xml:space="preserve">eter of the Petitioner </w:t>
      </w:r>
      <w:r w:rsidR="006615FD">
        <w:rPr>
          <w:rFonts w:ascii="Times New Roman" w:hAnsi="Times New Roman" w:cs="Times New Roman"/>
          <w:sz w:val="28"/>
          <w:szCs w:val="28"/>
        </w:rPr>
        <w:t xml:space="preserve">as </w:t>
      </w:r>
      <w:r w:rsidR="00EF5066">
        <w:rPr>
          <w:rFonts w:ascii="Times New Roman" w:hAnsi="Times New Roman" w:cs="Times New Roman"/>
          <w:sz w:val="28"/>
          <w:szCs w:val="28"/>
        </w:rPr>
        <w:t>its Energy Meter</w:t>
      </w:r>
      <w:r w:rsidR="006615FD">
        <w:rPr>
          <w:rFonts w:ascii="Times New Roman" w:hAnsi="Times New Roman" w:cs="Times New Roman"/>
          <w:sz w:val="28"/>
          <w:szCs w:val="28"/>
        </w:rPr>
        <w:t>’s</w:t>
      </w:r>
      <w:r w:rsidR="00EF5066">
        <w:rPr>
          <w:rFonts w:ascii="Times New Roman" w:hAnsi="Times New Roman" w:cs="Times New Roman"/>
          <w:sz w:val="28"/>
          <w:szCs w:val="28"/>
        </w:rPr>
        <w:t xml:space="preserve"> number was “1544135” whereas the </w:t>
      </w:r>
      <w:r w:rsidR="006B1C70">
        <w:rPr>
          <w:rFonts w:ascii="Times New Roman" w:hAnsi="Times New Roman" w:cs="Times New Roman"/>
          <w:sz w:val="28"/>
          <w:szCs w:val="28"/>
        </w:rPr>
        <w:t>E</w:t>
      </w:r>
      <w:r w:rsidR="00EF5066">
        <w:rPr>
          <w:rFonts w:ascii="Times New Roman" w:hAnsi="Times New Roman" w:cs="Times New Roman"/>
          <w:sz w:val="28"/>
          <w:szCs w:val="28"/>
        </w:rPr>
        <w:t>nergy Meter</w:t>
      </w:r>
      <w:r w:rsidR="006B1C70">
        <w:rPr>
          <w:rFonts w:ascii="Times New Roman" w:hAnsi="Times New Roman" w:cs="Times New Roman"/>
          <w:sz w:val="28"/>
          <w:szCs w:val="28"/>
        </w:rPr>
        <w:t xml:space="preserve"> </w:t>
      </w:r>
      <w:r w:rsidR="00EF5066">
        <w:rPr>
          <w:rFonts w:ascii="Times New Roman" w:hAnsi="Times New Roman" w:cs="Times New Roman"/>
          <w:sz w:val="28"/>
          <w:szCs w:val="28"/>
        </w:rPr>
        <w:t xml:space="preserve">number mentioned in the </w:t>
      </w:r>
      <w:r w:rsidR="006D1152">
        <w:rPr>
          <w:rFonts w:ascii="Times New Roman" w:hAnsi="Times New Roman" w:cs="Times New Roman"/>
          <w:sz w:val="28"/>
          <w:szCs w:val="28"/>
        </w:rPr>
        <w:t>Checking R</w:t>
      </w:r>
      <w:r w:rsidR="00EF5066">
        <w:rPr>
          <w:rFonts w:ascii="Times New Roman" w:hAnsi="Times New Roman" w:cs="Times New Roman"/>
          <w:sz w:val="28"/>
          <w:szCs w:val="28"/>
        </w:rPr>
        <w:t>eport was “10544135”.</w:t>
      </w:r>
    </w:p>
    <w:p w:rsidR="00EF5066" w:rsidRDefault="00EF5066" w:rsidP="00751582">
      <w:pPr>
        <w:pStyle w:val="ListParagraph"/>
        <w:numPr>
          <w:ilvl w:val="0"/>
          <w:numId w:val="6"/>
        </w:numPr>
        <w:spacing w:line="480" w:lineRule="auto"/>
        <w:ind w:right="26" w:hanging="796"/>
        <w:jc w:val="both"/>
        <w:rPr>
          <w:rFonts w:ascii="Times New Roman" w:hAnsi="Times New Roman" w:cs="Times New Roman"/>
          <w:sz w:val="28"/>
          <w:szCs w:val="28"/>
        </w:rPr>
      </w:pPr>
      <w:r>
        <w:rPr>
          <w:rFonts w:ascii="Times New Roman" w:hAnsi="Times New Roman" w:cs="Times New Roman"/>
          <w:sz w:val="28"/>
          <w:szCs w:val="28"/>
        </w:rPr>
        <w:t xml:space="preserve">The </w:t>
      </w:r>
      <w:r w:rsidR="00997685">
        <w:rPr>
          <w:rFonts w:ascii="Times New Roman" w:hAnsi="Times New Roman" w:cs="Times New Roman"/>
          <w:sz w:val="28"/>
          <w:szCs w:val="28"/>
        </w:rPr>
        <w:t>E</w:t>
      </w:r>
      <w:r>
        <w:rPr>
          <w:rFonts w:ascii="Times New Roman" w:hAnsi="Times New Roman" w:cs="Times New Roman"/>
          <w:sz w:val="28"/>
          <w:szCs w:val="28"/>
        </w:rPr>
        <w:t xml:space="preserve">lectricity </w:t>
      </w:r>
      <w:r w:rsidR="00997685">
        <w:rPr>
          <w:rFonts w:ascii="Times New Roman" w:hAnsi="Times New Roman" w:cs="Times New Roman"/>
          <w:sz w:val="28"/>
          <w:szCs w:val="28"/>
        </w:rPr>
        <w:t>C</w:t>
      </w:r>
      <w:r>
        <w:rPr>
          <w:rFonts w:ascii="Times New Roman" w:hAnsi="Times New Roman" w:cs="Times New Roman"/>
          <w:sz w:val="28"/>
          <w:szCs w:val="28"/>
        </w:rPr>
        <w:t>o</w:t>
      </w:r>
      <w:r w:rsidR="00997685">
        <w:rPr>
          <w:rFonts w:ascii="Times New Roman" w:hAnsi="Times New Roman" w:cs="Times New Roman"/>
          <w:sz w:val="28"/>
          <w:szCs w:val="28"/>
        </w:rPr>
        <w:t>n</w:t>
      </w:r>
      <w:r>
        <w:rPr>
          <w:rFonts w:ascii="Times New Roman" w:hAnsi="Times New Roman" w:cs="Times New Roman"/>
          <w:sz w:val="28"/>
          <w:szCs w:val="28"/>
        </w:rPr>
        <w:t>neciton of the Petitioner was illegally</w:t>
      </w:r>
      <w:r w:rsidR="00997685">
        <w:rPr>
          <w:rFonts w:ascii="Times New Roman" w:hAnsi="Times New Roman" w:cs="Times New Roman"/>
          <w:sz w:val="28"/>
          <w:szCs w:val="28"/>
        </w:rPr>
        <w:t xml:space="preserve"> </w:t>
      </w:r>
      <w:r>
        <w:rPr>
          <w:rFonts w:ascii="Times New Roman" w:hAnsi="Times New Roman" w:cs="Times New Roman"/>
          <w:sz w:val="28"/>
          <w:szCs w:val="28"/>
        </w:rPr>
        <w:t>/</w:t>
      </w:r>
      <w:r w:rsidR="00DB2259">
        <w:rPr>
          <w:rFonts w:ascii="Times New Roman" w:hAnsi="Times New Roman" w:cs="Times New Roman"/>
          <w:sz w:val="28"/>
          <w:szCs w:val="28"/>
        </w:rPr>
        <w:t xml:space="preserve"> </w:t>
      </w:r>
      <w:r>
        <w:rPr>
          <w:rFonts w:ascii="Times New Roman" w:hAnsi="Times New Roman" w:cs="Times New Roman"/>
          <w:sz w:val="28"/>
          <w:szCs w:val="28"/>
        </w:rPr>
        <w:t>arbitrarily disconnected by the Respon</w:t>
      </w:r>
      <w:r w:rsidR="00330847">
        <w:rPr>
          <w:rFonts w:ascii="Times New Roman" w:hAnsi="Times New Roman" w:cs="Times New Roman"/>
          <w:sz w:val="28"/>
          <w:szCs w:val="28"/>
        </w:rPr>
        <w:t>d</w:t>
      </w:r>
      <w:r>
        <w:rPr>
          <w:rFonts w:ascii="Times New Roman" w:hAnsi="Times New Roman" w:cs="Times New Roman"/>
          <w:sz w:val="28"/>
          <w:szCs w:val="28"/>
        </w:rPr>
        <w:t xml:space="preserve">ent on 01.08.2017, which was against </w:t>
      </w:r>
      <w:r w:rsidR="00703D91">
        <w:rPr>
          <w:rFonts w:ascii="Times New Roman" w:hAnsi="Times New Roman" w:cs="Times New Roman"/>
          <w:sz w:val="28"/>
          <w:szCs w:val="28"/>
        </w:rPr>
        <w:t xml:space="preserve">the </w:t>
      </w:r>
      <w:r>
        <w:rPr>
          <w:rFonts w:ascii="Times New Roman" w:hAnsi="Times New Roman" w:cs="Times New Roman"/>
          <w:sz w:val="28"/>
          <w:szCs w:val="28"/>
        </w:rPr>
        <w:t>law and princi</w:t>
      </w:r>
      <w:r w:rsidR="00703D91">
        <w:rPr>
          <w:rFonts w:ascii="Times New Roman" w:hAnsi="Times New Roman" w:cs="Times New Roman"/>
          <w:sz w:val="28"/>
          <w:szCs w:val="28"/>
        </w:rPr>
        <w:t>p</w:t>
      </w:r>
      <w:r>
        <w:rPr>
          <w:rFonts w:ascii="Times New Roman" w:hAnsi="Times New Roman" w:cs="Times New Roman"/>
          <w:sz w:val="28"/>
          <w:szCs w:val="28"/>
        </w:rPr>
        <w:t xml:space="preserve">le of </w:t>
      </w:r>
      <w:r w:rsidR="00703D91">
        <w:rPr>
          <w:rFonts w:ascii="Times New Roman" w:hAnsi="Times New Roman" w:cs="Times New Roman"/>
          <w:sz w:val="28"/>
          <w:szCs w:val="28"/>
        </w:rPr>
        <w:t>n</w:t>
      </w:r>
      <w:r>
        <w:rPr>
          <w:rFonts w:ascii="Times New Roman" w:hAnsi="Times New Roman" w:cs="Times New Roman"/>
          <w:sz w:val="28"/>
          <w:szCs w:val="28"/>
        </w:rPr>
        <w:t xml:space="preserve">atural justice.  The Petitioer suffered heavily as it had to use </w:t>
      </w:r>
      <w:r w:rsidR="00A10713">
        <w:rPr>
          <w:rFonts w:ascii="Times New Roman" w:hAnsi="Times New Roman" w:cs="Times New Roman"/>
          <w:sz w:val="28"/>
          <w:szCs w:val="28"/>
        </w:rPr>
        <w:t xml:space="preserve">Diesel </w:t>
      </w:r>
      <w:r w:rsidR="00DB2259">
        <w:rPr>
          <w:rFonts w:ascii="Times New Roman" w:hAnsi="Times New Roman" w:cs="Times New Roman"/>
          <w:sz w:val="28"/>
          <w:szCs w:val="28"/>
        </w:rPr>
        <w:t xml:space="preserve">Generator Sets </w:t>
      </w:r>
      <w:r>
        <w:rPr>
          <w:rFonts w:ascii="Times New Roman" w:hAnsi="Times New Roman" w:cs="Times New Roman"/>
          <w:sz w:val="28"/>
          <w:szCs w:val="28"/>
        </w:rPr>
        <w:t>to keep the office running.  The Telecom Services, being provided by the Petitioner’s Company</w:t>
      </w:r>
      <w:r w:rsidR="00854013">
        <w:rPr>
          <w:rFonts w:ascii="Times New Roman" w:hAnsi="Times New Roman" w:cs="Times New Roman"/>
          <w:sz w:val="28"/>
          <w:szCs w:val="28"/>
        </w:rPr>
        <w:t xml:space="preserve"> comes under</w:t>
      </w:r>
      <w:r>
        <w:rPr>
          <w:rFonts w:ascii="Times New Roman" w:hAnsi="Times New Roman" w:cs="Times New Roman"/>
          <w:sz w:val="28"/>
          <w:szCs w:val="28"/>
        </w:rPr>
        <w:t xml:space="preserve"> Essen</w:t>
      </w:r>
      <w:r w:rsidR="001D398C">
        <w:rPr>
          <w:rFonts w:ascii="Times New Roman" w:hAnsi="Times New Roman" w:cs="Times New Roman"/>
          <w:sz w:val="28"/>
          <w:szCs w:val="28"/>
        </w:rPr>
        <w:t>ti</w:t>
      </w:r>
      <w:r>
        <w:rPr>
          <w:rFonts w:ascii="Times New Roman" w:hAnsi="Times New Roman" w:cs="Times New Roman"/>
          <w:sz w:val="28"/>
          <w:szCs w:val="28"/>
        </w:rPr>
        <w:t xml:space="preserve">al Services </w:t>
      </w:r>
      <w:r w:rsidR="009E7232">
        <w:rPr>
          <w:rFonts w:ascii="Times New Roman" w:hAnsi="Times New Roman" w:cs="Times New Roman"/>
          <w:sz w:val="28"/>
          <w:szCs w:val="28"/>
        </w:rPr>
        <w:t xml:space="preserve"> a</w:t>
      </w:r>
      <w:r w:rsidR="00BF0BF1">
        <w:rPr>
          <w:rFonts w:ascii="Times New Roman" w:hAnsi="Times New Roman" w:cs="Times New Roman"/>
          <w:sz w:val="28"/>
          <w:szCs w:val="28"/>
        </w:rPr>
        <w:t>s</w:t>
      </w:r>
      <w:r w:rsidR="009E7232">
        <w:rPr>
          <w:rFonts w:ascii="Times New Roman" w:hAnsi="Times New Roman" w:cs="Times New Roman"/>
          <w:sz w:val="28"/>
          <w:szCs w:val="28"/>
        </w:rPr>
        <w:t xml:space="preserve"> per the </w:t>
      </w:r>
      <w:r>
        <w:rPr>
          <w:rFonts w:ascii="Times New Roman" w:hAnsi="Times New Roman" w:cs="Times New Roman"/>
          <w:sz w:val="28"/>
          <w:szCs w:val="28"/>
        </w:rPr>
        <w:lastRenderedPageBreak/>
        <w:t>provisions of Essential Services Act and als</w:t>
      </w:r>
      <w:r w:rsidR="00CB266E">
        <w:rPr>
          <w:rFonts w:ascii="Times New Roman" w:hAnsi="Times New Roman" w:cs="Times New Roman"/>
          <w:sz w:val="28"/>
          <w:szCs w:val="28"/>
        </w:rPr>
        <w:t>o</w:t>
      </w:r>
      <w:r>
        <w:rPr>
          <w:rFonts w:ascii="Times New Roman" w:hAnsi="Times New Roman" w:cs="Times New Roman"/>
          <w:sz w:val="28"/>
          <w:szCs w:val="28"/>
        </w:rPr>
        <w:t xml:space="preserve"> as per Regulation </w:t>
      </w:r>
      <w:r w:rsidR="00CB266E">
        <w:rPr>
          <w:rFonts w:ascii="Times New Roman" w:hAnsi="Times New Roman" w:cs="Times New Roman"/>
          <w:sz w:val="28"/>
          <w:szCs w:val="28"/>
        </w:rPr>
        <w:t xml:space="preserve">                  </w:t>
      </w:r>
      <w:r>
        <w:rPr>
          <w:rFonts w:ascii="Times New Roman" w:hAnsi="Times New Roman" w:cs="Times New Roman"/>
          <w:sz w:val="28"/>
          <w:szCs w:val="28"/>
        </w:rPr>
        <w:t xml:space="preserve">2 (za) of the Supply Code-2014, </w:t>
      </w:r>
      <w:r w:rsidR="00BF0BF1">
        <w:rPr>
          <w:rFonts w:ascii="Times New Roman" w:hAnsi="Times New Roman" w:cs="Times New Roman"/>
          <w:sz w:val="28"/>
          <w:szCs w:val="28"/>
        </w:rPr>
        <w:t xml:space="preserve"> and thus</w:t>
      </w:r>
      <w:r>
        <w:rPr>
          <w:rFonts w:ascii="Times New Roman" w:hAnsi="Times New Roman" w:cs="Times New Roman"/>
          <w:sz w:val="28"/>
          <w:szCs w:val="28"/>
        </w:rPr>
        <w:t xml:space="preserve"> any hindrance in</w:t>
      </w:r>
      <w:r w:rsidR="004100E0">
        <w:rPr>
          <w:rFonts w:ascii="Times New Roman" w:hAnsi="Times New Roman" w:cs="Times New Roman"/>
          <w:sz w:val="28"/>
          <w:szCs w:val="28"/>
        </w:rPr>
        <w:t xml:space="preserve"> </w:t>
      </w:r>
      <w:r>
        <w:rPr>
          <w:rFonts w:ascii="Times New Roman" w:hAnsi="Times New Roman" w:cs="Times New Roman"/>
          <w:sz w:val="28"/>
          <w:szCs w:val="28"/>
        </w:rPr>
        <w:t xml:space="preserve">such services was not only against the provisions of the Act but also against the interest of the </w:t>
      </w:r>
      <w:r w:rsidR="004100E0">
        <w:rPr>
          <w:rFonts w:ascii="Times New Roman" w:hAnsi="Times New Roman" w:cs="Times New Roman"/>
          <w:sz w:val="28"/>
          <w:szCs w:val="28"/>
        </w:rPr>
        <w:t>G</w:t>
      </w:r>
      <w:r>
        <w:rPr>
          <w:rFonts w:ascii="Times New Roman" w:hAnsi="Times New Roman" w:cs="Times New Roman"/>
          <w:sz w:val="28"/>
          <w:szCs w:val="28"/>
        </w:rPr>
        <w:t xml:space="preserve">eneral </w:t>
      </w:r>
      <w:r w:rsidR="004100E0">
        <w:rPr>
          <w:rFonts w:ascii="Times New Roman" w:hAnsi="Times New Roman" w:cs="Times New Roman"/>
          <w:sz w:val="28"/>
          <w:szCs w:val="28"/>
        </w:rPr>
        <w:t>P</w:t>
      </w:r>
      <w:r>
        <w:rPr>
          <w:rFonts w:ascii="Times New Roman" w:hAnsi="Times New Roman" w:cs="Times New Roman"/>
          <w:sz w:val="28"/>
          <w:szCs w:val="28"/>
        </w:rPr>
        <w:t>ublic who were benefitted with the services.</w:t>
      </w:r>
      <w:r w:rsidR="0033324E">
        <w:rPr>
          <w:rFonts w:ascii="Times New Roman" w:hAnsi="Times New Roman" w:cs="Times New Roman"/>
          <w:sz w:val="28"/>
          <w:szCs w:val="28"/>
        </w:rPr>
        <w:t xml:space="preserve">  </w:t>
      </w:r>
      <w:r w:rsidR="000D6644">
        <w:rPr>
          <w:rFonts w:ascii="Times New Roman" w:hAnsi="Times New Roman" w:cs="Times New Roman"/>
          <w:sz w:val="28"/>
          <w:szCs w:val="28"/>
        </w:rPr>
        <w:t>T</w:t>
      </w:r>
      <w:r w:rsidR="0033324E">
        <w:rPr>
          <w:rFonts w:ascii="Times New Roman" w:hAnsi="Times New Roman" w:cs="Times New Roman"/>
          <w:sz w:val="28"/>
          <w:szCs w:val="28"/>
        </w:rPr>
        <w:t>herefore, disciplinary proceedings should be initiated against the delinquent officers/officials in accor</w:t>
      </w:r>
      <w:r w:rsidR="001D398C">
        <w:rPr>
          <w:rFonts w:ascii="Times New Roman" w:hAnsi="Times New Roman" w:cs="Times New Roman"/>
          <w:sz w:val="28"/>
          <w:szCs w:val="28"/>
        </w:rPr>
        <w:t>d</w:t>
      </w:r>
      <w:r w:rsidR="0033324E">
        <w:rPr>
          <w:rFonts w:ascii="Times New Roman" w:hAnsi="Times New Roman" w:cs="Times New Roman"/>
          <w:sz w:val="28"/>
          <w:szCs w:val="28"/>
        </w:rPr>
        <w:t xml:space="preserve">ance with the </w:t>
      </w:r>
      <w:r w:rsidR="001D398C">
        <w:rPr>
          <w:rFonts w:ascii="Times New Roman" w:hAnsi="Times New Roman" w:cs="Times New Roman"/>
          <w:sz w:val="28"/>
          <w:szCs w:val="28"/>
        </w:rPr>
        <w:t>Service R</w:t>
      </w:r>
      <w:r w:rsidR="0033324E">
        <w:rPr>
          <w:rFonts w:ascii="Times New Roman" w:hAnsi="Times New Roman" w:cs="Times New Roman"/>
          <w:sz w:val="28"/>
          <w:szCs w:val="28"/>
        </w:rPr>
        <w:t xml:space="preserve">ules for non-observance of </w:t>
      </w:r>
      <w:r w:rsidR="004928B0">
        <w:rPr>
          <w:rFonts w:ascii="Times New Roman" w:hAnsi="Times New Roman" w:cs="Times New Roman"/>
          <w:sz w:val="28"/>
          <w:szCs w:val="28"/>
        </w:rPr>
        <w:t>c</w:t>
      </w:r>
      <w:r w:rsidR="0033324E">
        <w:rPr>
          <w:rFonts w:ascii="Times New Roman" w:hAnsi="Times New Roman" w:cs="Times New Roman"/>
          <w:sz w:val="28"/>
          <w:szCs w:val="28"/>
        </w:rPr>
        <w:t xml:space="preserve">odal requirements for checking of Electricity </w:t>
      </w:r>
      <w:r w:rsidR="004100E0">
        <w:rPr>
          <w:rFonts w:ascii="Times New Roman" w:hAnsi="Times New Roman" w:cs="Times New Roman"/>
          <w:sz w:val="28"/>
          <w:szCs w:val="28"/>
        </w:rPr>
        <w:t>Conenctions and the Petition</w:t>
      </w:r>
      <w:r w:rsidR="004928B0">
        <w:rPr>
          <w:rFonts w:ascii="Times New Roman" w:hAnsi="Times New Roman" w:cs="Times New Roman"/>
          <w:sz w:val="28"/>
          <w:szCs w:val="28"/>
        </w:rPr>
        <w:t>e</w:t>
      </w:r>
      <w:r w:rsidR="004100E0">
        <w:rPr>
          <w:rFonts w:ascii="Times New Roman" w:hAnsi="Times New Roman" w:cs="Times New Roman"/>
          <w:sz w:val="28"/>
          <w:szCs w:val="28"/>
        </w:rPr>
        <w:t xml:space="preserve">r </w:t>
      </w:r>
      <w:r w:rsidR="0033324E">
        <w:rPr>
          <w:rFonts w:ascii="Times New Roman" w:hAnsi="Times New Roman" w:cs="Times New Roman"/>
          <w:sz w:val="28"/>
          <w:szCs w:val="28"/>
        </w:rPr>
        <w:t>s</w:t>
      </w:r>
      <w:r w:rsidR="004100E0">
        <w:rPr>
          <w:rFonts w:ascii="Times New Roman" w:hAnsi="Times New Roman" w:cs="Times New Roman"/>
          <w:sz w:val="28"/>
          <w:szCs w:val="28"/>
        </w:rPr>
        <w:t>h</w:t>
      </w:r>
      <w:r w:rsidR="0033324E">
        <w:rPr>
          <w:rFonts w:ascii="Times New Roman" w:hAnsi="Times New Roman" w:cs="Times New Roman"/>
          <w:sz w:val="28"/>
          <w:szCs w:val="28"/>
        </w:rPr>
        <w:t xml:space="preserve">ould be duly compensated for the said negligence and deficiency in </w:t>
      </w:r>
      <w:r w:rsidR="00FF2206">
        <w:rPr>
          <w:rFonts w:ascii="Times New Roman" w:hAnsi="Times New Roman" w:cs="Times New Roman"/>
          <w:sz w:val="28"/>
          <w:szCs w:val="28"/>
        </w:rPr>
        <w:t xml:space="preserve">the </w:t>
      </w:r>
      <w:r w:rsidR="0033324E">
        <w:rPr>
          <w:rFonts w:ascii="Times New Roman" w:hAnsi="Times New Roman" w:cs="Times New Roman"/>
          <w:sz w:val="28"/>
          <w:szCs w:val="28"/>
        </w:rPr>
        <w:t>servi</w:t>
      </w:r>
      <w:r w:rsidR="004928B0">
        <w:rPr>
          <w:rFonts w:ascii="Times New Roman" w:hAnsi="Times New Roman" w:cs="Times New Roman"/>
          <w:sz w:val="28"/>
          <w:szCs w:val="28"/>
        </w:rPr>
        <w:t>ce</w:t>
      </w:r>
      <w:r w:rsidR="0033324E">
        <w:rPr>
          <w:rFonts w:ascii="Times New Roman" w:hAnsi="Times New Roman" w:cs="Times New Roman"/>
          <w:sz w:val="28"/>
          <w:szCs w:val="28"/>
        </w:rPr>
        <w:t>s of the Responde</w:t>
      </w:r>
      <w:r w:rsidR="00FF2206">
        <w:rPr>
          <w:rFonts w:ascii="Times New Roman" w:hAnsi="Times New Roman" w:cs="Times New Roman"/>
          <w:sz w:val="28"/>
          <w:szCs w:val="28"/>
        </w:rPr>
        <w:t>n</w:t>
      </w:r>
      <w:r w:rsidR="0033324E">
        <w:rPr>
          <w:rFonts w:ascii="Times New Roman" w:hAnsi="Times New Roman" w:cs="Times New Roman"/>
          <w:sz w:val="28"/>
          <w:szCs w:val="28"/>
        </w:rPr>
        <w:t>t.</w:t>
      </w:r>
    </w:p>
    <w:p w:rsidR="00E61502" w:rsidRDefault="00E61502" w:rsidP="004928B0">
      <w:pPr>
        <w:pStyle w:val="ListParagraph"/>
        <w:numPr>
          <w:ilvl w:val="0"/>
          <w:numId w:val="6"/>
        </w:numPr>
        <w:spacing w:line="480" w:lineRule="auto"/>
        <w:ind w:right="26" w:hanging="938"/>
        <w:jc w:val="both"/>
        <w:rPr>
          <w:rFonts w:ascii="Times New Roman" w:hAnsi="Times New Roman" w:cs="Times New Roman"/>
          <w:sz w:val="28"/>
          <w:szCs w:val="28"/>
        </w:rPr>
      </w:pPr>
      <w:r>
        <w:rPr>
          <w:rFonts w:ascii="Times New Roman" w:hAnsi="Times New Roman" w:cs="Times New Roman"/>
          <w:sz w:val="28"/>
          <w:szCs w:val="28"/>
        </w:rPr>
        <w:t xml:space="preserve">The Appeal be accepted and the </w:t>
      </w:r>
      <w:r w:rsidR="00997685">
        <w:rPr>
          <w:rFonts w:ascii="Times New Roman" w:hAnsi="Times New Roman" w:cs="Times New Roman"/>
          <w:sz w:val="28"/>
          <w:szCs w:val="28"/>
        </w:rPr>
        <w:t>M</w:t>
      </w:r>
      <w:r>
        <w:rPr>
          <w:rFonts w:ascii="Times New Roman" w:hAnsi="Times New Roman" w:cs="Times New Roman"/>
          <w:sz w:val="28"/>
          <w:szCs w:val="28"/>
        </w:rPr>
        <w:t xml:space="preserve">emo </w:t>
      </w:r>
      <w:r w:rsidR="009C4793">
        <w:rPr>
          <w:rFonts w:ascii="Times New Roman" w:hAnsi="Times New Roman" w:cs="Times New Roman"/>
          <w:sz w:val="28"/>
          <w:szCs w:val="28"/>
        </w:rPr>
        <w:t xml:space="preserve">bearing </w:t>
      </w:r>
      <w:r>
        <w:rPr>
          <w:rFonts w:ascii="Times New Roman" w:hAnsi="Times New Roman" w:cs="Times New Roman"/>
          <w:sz w:val="28"/>
          <w:szCs w:val="28"/>
        </w:rPr>
        <w:t xml:space="preserve">No. 1369 dated 11.07.2017 </w:t>
      </w:r>
      <w:r w:rsidR="009C4793">
        <w:rPr>
          <w:rFonts w:ascii="Times New Roman" w:hAnsi="Times New Roman" w:cs="Times New Roman"/>
          <w:sz w:val="28"/>
          <w:szCs w:val="28"/>
        </w:rPr>
        <w:t xml:space="preserve">issued initially </w:t>
      </w:r>
      <w:r>
        <w:rPr>
          <w:rFonts w:ascii="Times New Roman" w:hAnsi="Times New Roman" w:cs="Times New Roman"/>
          <w:sz w:val="28"/>
          <w:szCs w:val="28"/>
        </w:rPr>
        <w:t xml:space="preserve">and thereforeafter Memo No. 2280 dated 29.11.2017 issued </w:t>
      </w:r>
      <w:r w:rsidR="00C8352A">
        <w:rPr>
          <w:rFonts w:ascii="Times New Roman" w:hAnsi="Times New Roman" w:cs="Times New Roman"/>
          <w:sz w:val="28"/>
          <w:szCs w:val="28"/>
        </w:rPr>
        <w:t xml:space="preserve">as per </w:t>
      </w:r>
      <w:r>
        <w:rPr>
          <w:rFonts w:ascii="Times New Roman" w:hAnsi="Times New Roman" w:cs="Times New Roman"/>
          <w:sz w:val="28"/>
          <w:szCs w:val="28"/>
        </w:rPr>
        <w:t>the decision of the Forum may be set-aside being illegal and arbitrary</w:t>
      </w:r>
      <w:r w:rsidR="00F70399">
        <w:rPr>
          <w:rFonts w:ascii="Times New Roman" w:hAnsi="Times New Roman" w:cs="Times New Roman"/>
          <w:sz w:val="28"/>
          <w:szCs w:val="28"/>
        </w:rPr>
        <w:t xml:space="preserve">.  Alternatively, the </w:t>
      </w:r>
      <w:r>
        <w:rPr>
          <w:rFonts w:ascii="Times New Roman" w:hAnsi="Times New Roman" w:cs="Times New Roman"/>
          <w:sz w:val="28"/>
          <w:szCs w:val="28"/>
        </w:rPr>
        <w:t>order of the</w:t>
      </w:r>
      <w:r w:rsidR="00F70399">
        <w:rPr>
          <w:rFonts w:ascii="Times New Roman" w:hAnsi="Times New Roman" w:cs="Times New Roman"/>
          <w:sz w:val="28"/>
          <w:szCs w:val="28"/>
        </w:rPr>
        <w:t xml:space="preserve"> </w:t>
      </w:r>
      <w:r>
        <w:rPr>
          <w:rFonts w:ascii="Times New Roman" w:hAnsi="Times New Roman" w:cs="Times New Roman"/>
          <w:sz w:val="28"/>
          <w:szCs w:val="28"/>
        </w:rPr>
        <w:t xml:space="preserve">Forum may be modified to the extent that the account of the Petitioner may be overhauled subject to </w:t>
      </w:r>
      <w:r w:rsidR="001D398C">
        <w:rPr>
          <w:rFonts w:ascii="Times New Roman" w:hAnsi="Times New Roman" w:cs="Times New Roman"/>
          <w:sz w:val="28"/>
          <w:szCs w:val="28"/>
        </w:rPr>
        <w:t xml:space="preserve">the </w:t>
      </w:r>
      <w:r>
        <w:rPr>
          <w:rFonts w:ascii="Times New Roman" w:hAnsi="Times New Roman" w:cs="Times New Roman"/>
          <w:sz w:val="28"/>
          <w:szCs w:val="28"/>
        </w:rPr>
        <w:t>maximum period of six months prior to 07.07.2017 in the interest of justice.  Besides,</w:t>
      </w:r>
      <w:r w:rsidR="00F70399">
        <w:rPr>
          <w:rFonts w:ascii="Times New Roman" w:hAnsi="Times New Roman" w:cs="Times New Roman"/>
          <w:sz w:val="28"/>
          <w:szCs w:val="28"/>
        </w:rPr>
        <w:t xml:space="preserve"> appropriate action against the officer</w:t>
      </w:r>
      <w:r w:rsidR="001D398C">
        <w:rPr>
          <w:rFonts w:ascii="Times New Roman" w:hAnsi="Times New Roman" w:cs="Times New Roman"/>
          <w:sz w:val="28"/>
          <w:szCs w:val="28"/>
        </w:rPr>
        <w:t>s</w:t>
      </w:r>
      <w:r w:rsidR="00F70399">
        <w:rPr>
          <w:rFonts w:ascii="Times New Roman" w:hAnsi="Times New Roman" w:cs="Times New Roman"/>
          <w:sz w:val="28"/>
          <w:szCs w:val="28"/>
        </w:rPr>
        <w:t xml:space="preserve"> of the </w:t>
      </w:r>
      <w:r>
        <w:rPr>
          <w:rFonts w:ascii="Times New Roman" w:hAnsi="Times New Roman" w:cs="Times New Roman"/>
          <w:sz w:val="28"/>
          <w:szCs w:val="28"/>
        </w:rPr>
        <w:t xml:space="preserve">Respondent be </w:t>
      </w:r>
      <w:r w:rsidR="00F70399">
        <w:rPr>
          <w:rFonts w:ascii="Times New Roman" w:hAnsi="Times New Roman" w:cs="Times New Roman"/>
          <w:sz w:val="28"/>
          <w:szCs w:val="28"/>
        </w:rPr>
        <w:t xml:space="preserve">taken </w:t>
      </w:r>
      <w:r>
        <w:rPr>
          <w:rFonts w:ascii="Times New Roman" w:hAnsi="Times New Roman" w:cs="Times New Roman"/>
          <w:sz w:val="28"/>
          <w:szCs w:val="28"/>
        </w:rPr>
        <w:t>as deemed fit by this Court.</w:t>
      </w:r>
    </w:p>
    <w:p w:rsidR="004F5480" w:rsidRDefault="004F5480" w:rsidP="004F5480">
      <w:pPr>
        <w:pStyle w:val="ListParagraph"/>
        <w:spacing w:line="480" w:lineRule="auto"/>
        <w:ind w:left="1080" w:right="26"/>
        <w:jc w:val="both"/>
        <w:rPr>
          <w:rFonts w:ascii="Times New Roman" w:hAnsi="Times New Roman" w:cs="Times New Roman"/>
          <w:sz w:val="28"/>
          <w:szCs w:val="28"/>
        </w:rPr>
      </w:pPr>
    </w:p>
    <w:p w:rsidR="00E61502" w:rsidRDefault="00A42917" w:rsidP="00A42917">
      <w:pPr>
        <w:pStyle w:val="ListParagraph"/>
        <w:numPr>
          <w:ilvl w:val="0"/>
          <w:numId w:val="7"/>
        </w:numPr>
        <w:spacing w:line="480" w:lineRule="auto"/>
        <w:ind w:right="26" w:hanging="65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Submisisons </w:t>
      </w:r>
      <w:r w:rsidR="00230E24">
        <w:rPr>
          <w:rFonts w:ascii="Times New Roman" w:hAnsi="Times New Roman" w:cs="Times New Roman"/>
          <w:b/>
          <w:sz w:val="28"/>
          <w:szCs w:val="28"/>
        </w:rPr>
        <w:t>of</w:t>
      </w:r>
      <w:r>
        <w:rPr>
          <w:rFonts w:ascii="Times New Roman" w:hAnsi="Times New Roman" w:cs="Times New Roman"/>
          <w:b/>
          <w:sz w:val="28"/>
          <w:szCs w:val="28"/>
        </w:rPr>
        <w:t xml:space="preserve"> the Respon</w:t>
      </w:r>
      <w:r w:rsidR="001D398C">
        <w:rPr>
          <w:rFonts w:ascii="Times New Roman" w:hAnsi="Times New Roman" w:cs="Times New Roman"/>
          <w:b/>
          <w:sz w:val="28"/>
          <w:szCs w:val="28"/>
        </w:rPr>
        <w:t>d</w:t>
      </w:r>
      <w:r>
        <w:rPr>
          <w:rFonts w:ascii="Times New Roman" w:hAnsi="Times New Roman" w:cs="Times New Roman"/>
          <w:b/>
          <w:sz w:val="28"/>
          <w:szCs w:val="28"/>
        </w:rPr>
        <w:t>e</w:t>
      </w:r>
      <w:r w:rsidR="001D398C">
        <w:rPr>
          <w:rFonts w:ascii="Times New Roman" w:hAnsi="Times New Roman" w:cs="Times New Roman"/>
          <w:b/>
          <w:sz w:val="28"/>
          <w:szCs w:val="28"/>
        </w:rPr>
        <w:t>n</w:t>
      </w:r>
      <w:r>
        <w:rPr>
          <w:rFonts w:ascii="Times New Roman" w:hAnsi="Times New Roman" w:cs="Times New Roman"/>
          <w:b/>
          <w:sz w:val="28"/>
          <w:szCs w:val="28"/>
        </w:rPr>
        <w:t>t:</w:t>
      </w:r>
    </w:p>
    <w:p w:rsidR="00A42917" w:rsidRDefault="000143A1" w:rsidP="00A42917">
      <w:pPr>
        <w:pStyle w:val="ListParagraph"/>
        <w:spacing w:line="480" w:lineRule="auto"/>
        <w:ind w:left="1080" w:right="26"/>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230E24">
        <w:rPr>
          <w:rFonts w:ascii="Times New Roman" w:hAnsi="Times New Roman" w:cs="Times New Roman"/>
          <w:sz w:val="28"/>
          <w:szCs w:val="28"/>
        </w:rPr>
        <w:t xml:space="preserve">in its defence, </w:t>
      </w:r>
      <w:r>
        <w:rPr>
          <w:rFonts w:ascii="Times New Roman" w:hAnsi="Times New Roman" w:cs="Times New Roman"/>
          <w:sz w:val="28"/>
          <w:szCs w:val="28"/>
        </w:rPr>
        <w:t>submitted the following for consideration of this Court:</w:t>
      </w:r>
    </w:p>
    <w:p w:rsidR="00324602" w:rsidRPr="006C71A3" w:rsidRDefault="00324602" w:rsidP="006C71A3">
      <w:pPr>
        <w:pStyle w:val="ListParagraph"/>
        <w:numPr>
          <w:ilvl w:val="0"/>
          <w:numId w:val="16"/>
        </w:numPr>
        <w:tabs>
          <w:tab w:val="left" w:pos="2160"/>
          <w:tab w:val="left" w:pos="2880"/>
          <w:tab w:val="left" w:pos="3600"/>
          <w:tab w:val="left" w:pos="4320"/>
          <w:tab w:val="left" w:pos="5040"/>
          <w:tab w:val="left" w:pos="5760"/>
          <w:tab w:val="right" w:pos="8481"/>
        </w:tabs>
        <w:spacing w:line="480" w:lineRule="auto"/>
        <w:ind w:left="1134" w:hanging="567"/>
        <w:jc w:val="both"/>
        <w:rPr>
          <w:rFonts w:ascii="Times New Roman" w:hAnsi="Times New Roman" w:cs="Times New Roman"/>
          <w:b/>
          <w:sz w:val="28"/>
          <w:szCs w:val="28"/>
          <w:u w:val="single"/>
        </w:rPr>
      </w:pPr>
      <w:r w:rsidRPr="006C71A3">
        <w:rPr>
          <w:rFonts w:ascii="Times New Roman" w:hAnsi="Times New Roman" w:cs="Times New Roman"/>
          <w:sz w:val="28"/>
          <w:szCs w:val="28"/>
        </w:rPr>
        <w:t xml:space="preserve">The connection </w:t>
      </w:r>
      <w:r w:rsidR="00E665D7" w:rsidRPr="006C71A3">
        <w:rPr>
          <w:rFonts w:ascii="Times New Roman" w:hAnsi="Times New Roman" w:cs="Times New Roman"/>
          <w:sz w:val="28"/>
          <w:szCs w:val="28"/>
        </w:rPr>
        <w:t xml:space="preserve">of the </w:t>
      </w:r>
      <w:r w:rsidR="006C71A3" w:rsidRPr="006C71A3">
        <w:rPr>
          <w:rFonts w:ascii="Times New Roman" w:hAnsi="Times New Roman" w:cs="Times New Roman"/>
          <w:sz w:val="28"/>
          <w:szCs w:val="28"/>
        </w:rPr>
        <w:t>P</w:t>
      </w:r>
      <w:r w:rsidR="00E665D7" w:rsidRPr="006C71A3">
        <w:rPr>
          <w:rFonts w:ascii="Times New Roman" w:hAnsi="Times New Roman" w:cs="Times New Roman"/>
          <w:sz w:val="28"/>
          <w:szCs w:val="28"/>
        </w:rPr>
        <w:t>etitioner</w:t>
      </w:r>
      <w:r w:rsidR="006C71A3" w:rsidRPr="006C71A3">
        <w:rPr>
          <w:rFonts w:ascii="Times New Roman" w:hAnsi="Times New Roman" w:cs="Times New Roman"/>
          <w:sz w:val="28"/>
          <w:szCs w:val="28"/>
        </w:rPr>
        <w:t xml:space="preserve"> </w:t>
      </w:r>
      <w:r w:rsidRPr="006C71A3">
        <w:rPr>
          <w:rFonts w:ascii="Times New Roman" w:hAnsi="Times New Roman" w:cs="Times New Roman"/>
          <w:sz w:val="28"/>
          <w:szCs w:val="28"/>
        </w:rPr>
        <w:t xml:space="preserve">was checked on 07.07.2017 by the </w:t>
      </w:r>
      <w:r w:rsidR="00DF465D">
        <w:rPr>
          <w:rFonts w:ascii="Times New Roman" w:hAnsi="Times New Roman" w:cs="Times New Roman"/>
          <w:sz w:val="28"/>
          <w:szCs w:val="28"/>
        </w:rPr>
        <w:t>E</w:t>
      </w:r>
      <w:r w:rsidRPr="006C71A3">
        <w:rPr>
          <w:rFonts w:ascii="Times New Roman" w:hAnsi="Times New Roman" w:cs="Times New Roman"/>
          <w:sz w:val="28"/>
          <w:szCs w:val="28"/>
        </w:rPr>
        <w:t>nforcement</w:t>
      </w:r>
      <w:r w:rsidR="00E00CF9" w:rsidRPr="006C71A3">
        <w:rPr>
          <w:rFonts w:ascii="Times New Roman" w:hAnsi="Times New Roman" w:cs="Times New Roman"/>
          <w:sz w:val="28"/>
          <w:szCs w:val="28"/>
        </w:rPr>
        <w:t xml:space="preserve"> </w:t>
      </w:r>
      <w:r w:rsidRPr="006C71A3">
        <w:rPr>
          <w:rFonts w:ascii="Times New Roman" w:hAnsi="Times New Roman" w:cs="Times New Roman"/>
          <w:sz w:val="28"/>
          <w:szCs w:val="28"/>
        </w:rPr>
        <w:t>which noticed that the Energy Meter was running slow by 32.96% when checked with LT ERS Meter.</w:t>
      </w:r>
    </w:p>
    <w:p w:rsidR="00C940E6" w:rsidRPr="00C940E6" w:rsidRDefault="00324602" w:rsidP="00B15649">
      <w:pPr>
        <w:pStyle w:val="ListParagraph"/>
        <w:numPr>
          <w:ilvl w:val="0"/>
          <w:numId w:val="8"/>
        </w:numPr>
        <w:tabs>
          <w:tab w:val="right" w:pos="284"/>
        </w:tabs>
        <w:spacing w:line="480" w:lineRule="auto"/>
        <w:ind w:left="1134" w:hanging="850"/>
        <w:rPr>
          <w:rFonts w:ascii="Times New Roman" w:hAnsi="Times New Roman" w:cs="Times New Roman"/>
          <w:sz w:val="28"/>
          <w:szCs w:val="28"/>
        </w:rPr>
      </w:pPr>
      <w:r w:rsidRPr="00C940E6">
        <w:rPr>
          <w:rFonts w:ascii="Times New Roman" w:hAnsi="Times New Roman" w:cs="Times New Roman"/>
          <w:sz w:val="28"/>
          <w:szCs w:val="28"/>
        </w:rPr>
        <w:t xml:space="preserve">As per </w:t>
      </w:r>
      <w:r w:rsidR="006E752A" w:rsidRPr="00C940E6">
        <w:rPr>
          <w:rFonts w:ascii="Times New Roman" w:hAnsi="Times New Roman" w:cs="Times New Roman"/>
          <w:sz w:val="28"/>
          <w:szCs w:val="28"/>
        </w:rPr>
        <w:t xml:space="preserve">Checking </w:t>
      </w:r>
      <w:r w:rsidRPr="00C940E6">
        <w:rPr>
          <w:rFonts w:ascii="Times New Roman" w:hAnsi="Times New Roman" w:cs="Times New Roman"/>
          <w:sz w:val="28"/>
          <w:szCs w:val="28"/>
        </w:rPr>
        <w:t>Report of the Enforcement, ther</w:t>
      </w:r>
      <w:r w:rsidR="00BF1BCA" w:rsidRPr="00C940E6">
        <w:rPr>
          <w:rFonts w:ascii="Times New Roman" w:hAnsi="Times New Roman" w:cs="Times New Roman"/>
          <w:sz w:val="28"/>
          <w:szCs w:val="28"/>
        </w:rPr>
        <w:t>e were wrong</w:t>
      </w:r>
      <w:r w:rsidR="00BF1BCA" w:rsidRPr="00C940E6">
        <w:rPr>
          <w:rFonts w:ascii="Times New Roman" w:hAnsi="Times New Roman" w:cs="Times New Roman"/>
          <w:sz w:val="28"/>
          <w:szCs w:val="28"/>
        </w:rPr>
        <w:tab/>
      </w:r>
      <w:r w:rsidR="00B479B5" w:rsidRPr="00C940E6">
        <w:rPr>
          <w:rFonts w:ascii="Times New Roman" w:hAnsi="Times New Roman" w:cs="Times New Roman"/>
          <w:sz w:val="28"/>
          <w:szCs w:val="28"/>
        </w:rPr>
        <w:t xml:space="preserve">  </w:t>
      </w:r>
      <w:r w:rsidR="00BF1BCA" w:rsidRPr="00C940E6">
        <w:rPr>
          <w:rFonts w:ascii="Times New Roman" w:hAnsi="Times New Roman" w:cs="Times New Roman"/>
          <w:sz w:val="28"/>
          <w:szCs w:val="28"/>
        </w:rPr>
        <w:t xml:space="preserve">   </w:t>
      </w:r>
    </w:p>
    <w:p w:rsidR="00324602" w:rsidRPr="00421993" w:rsidRDefault="00F52587" w:rsidP="00C940E6">
      <w:pPr>
        <w:pStyle w:val="ListParagraph"/>
        <w:tabs>
          <w:tab w:val="right" w:pos="284"/>
        </w:tabs>
        <w:spacing w:line="480" w:lineRule="auto"/>
        <w:ind w:left="1134"/>
        <w:rPr>
          <w:rFonts w:ascii="Times New Roman" w:hAnsi="Times New Roman" w:cs="Times New Roman"/>
          <w:b/>
          <w:sz w:val="28"/>
          <w:szCs w:val="28"/>
          <w:u w:val="single"/>
        </w:rPr>
      </w:pPr>
      <w:r w:rsidRPr="00C940E6">
        <w:rPr>
          <w:rFonts w:ascii="Times New Roman" w:hAnsi="Times New Roman" w:cs="Times New Roman"/>
          <w:sz w:val="28"/>
          <w:szCs w:val="28"/>
        </w:rPr>
        <w:t>connections at</w:t>
      </w:r>
      <w:r w:rsidR="00BF1BCA" w:rsidRPr="00C940E6">
        <w:rPr>
          <w:rFonts w:ascii="Times New Roman" w:hAnsi="Times New Roman" w:cs="Times New Roman"/>
          <w:sz w:val="28"/>
          <w:szCs w:val="28"/>
        </w:rPr>
        <w:t xml:space="preserve"> </w:t>
      </w:r>
      <w:r w:rsidR="000B7176" w:rsidRPr="00C940E6">
        <w:rPr>
          <w:rFonts w:ascii="Times New Roman" w:hAnsi="Times New Roman" w:cs="Times New Roman"/>
          <w:sz w:val="28"/>
          <w:szCs w:val="28"/>
        </w:rPr>
        <w:t>the</w:t>
      </w:r>
      <w:r w:rsidR="00646088"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Energy Meter Terminals an</w:t>
      </w:r>
      <w:r w:rsidR="000E7B05" w:rsidRPr="00C940E6">
        <w:rPr>
          <w:rFonts w:ascii="Times New Roman" w:hAnsi="Times New Roman" w:cs="Times New Roman"/>
          <w:sz w:val="28"/>
          <w:szCs w:val="28"/>
        </w:rPr>
        <w:t xml:space="preserve">d the consumer was     </w:t>
      </w:r>
      <w:r w:rsidR="00646088" w:rsidRPr="00C940E6">
        <w:rPr>
          <w:rFonts w:ascii="Times New Roman" w:hAnsi="Times New Roman" w:cs="Times New Roman"/>
          <w:sz w:val="28"/>
          <w:szCs w:val="28"/>
        </w:rPr>
        <w:t>charged upto</w:t>
      </w:r>
      <w:r w:rsidR="00324602" w:rsidRPr="00C940E6">
        <w:rPr>
          <w:rFonts w:ascii="Times New Roman" w:hAnsi="Times New Roman" w:cs="Times New Roman"/>
          <w:sz w:val="28"/>
          <w:szCs w:val="28"/>
        </w:rPr>
        <w:t xml:space="preserve">15.04.2014 with slowness factor </w:t>
      </w:r>
      <w:r w:rsidR="00DF465D"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 xml:space="preserve">of </w:t>
      </w:r>
      <w:r w:rsidR="00DF465D"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 xml:space="preserve">32.96% </w:t>
      </w:r>
      <w:r w:rsidR="00DF465D"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 xml:space="preserve">due </w:t>
      </w:r>
      <w:r w:rsidR="00DF465D"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 xml:space="preserve">to </w:t>
      </w:r>
      <w:r w:rsidR="00621153" w:rsidRPr="00C940E6">
        <w:rPr>
          <w:rFonts w:ascii="Times New Roman" w:hAnsi="Times New Roman" w:cs="Times New Roman"/>
          <w:sz w:val="28"/>
          <w:szCs w:val="28"/>
        </w:rPr>
        <w:t>i</w:t>
      </w:r>
      <w:r w:rsidR="00324602" w:rsidRPr="00C940E6">
        <w:rPr>
          <w:rFonts w:ascii="Times New Roman" w:hAnsi="Times New Roman" w:cs="Times New Roman"/>
          <w:sz w:val="28"/>
          <w:szCs w:val="28"/>
        </w:rPr>
        <w:t>naccurate</w:t>
      </w:r>
      <w:r w:rsidR="00C92268"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connections and thereafter (from 15.04.2014), with</w:t>
      </w:r>
      <w:r w:rsidR="000D0D23" w:rsidRPr="00C940E6">
        <w:rPr>
          <w:rFonts w:ascii="Times New Roman" w:hAnsi="Times New Roman" w:cs="Times New Roman"/>
          <w:sz w:val="28"/>
          <w:szCs w:val="28"/>
        </w:rPr>
        <w:t xml:space="preserve"> the slowness</w:t>
      </w:r>
      <w:r w:rsidR="000D0D23" w:rsidRPr="00C940E6">
        <w:rPr>
          <w:rFonts w:ascii="Times New Roman" w:hAnsi="Times New Roman" w:cs="Times New Roman"/>
          <w:sz w:val="28"/>
          <w:szCs w:val="28"/>
        </w:rPr>
        <w:tab/>
        <w:t xml:space="preserve"> </w:t>
      </w:r>
      <w:r w:rsidR="00324602" w:rsidRPr="00C940E6">
        <w:rPr>
          <w:rFonts w:ascii="Times New Roman" w:hAnsi="Times New Roman" w:cs="Times New Roman"/>
          <w:sz w:val="28"/>
          <w:szCs w:val="28"/>
        </w:rPr>
        <w:t>of 62.40% due to carbonization of Blue Phase and due to</w:t>
      </w:r>
      <w:r w:rsidR="00537408" w:rsidRPr="00C940E6">
        <w:rPr>
          <w:rFonts w:ascii="Times New Roman" w:hAnsi="Times New Roman" w:cs="Times New Roman"/>
          <w:sz w:val="28"/>
          <w:szCs w:val="28"/>
        </w:rPr>
        <w:t xml:space="preserve"> </w:t>
      </w:r>
      <w:r w:rsidR="00324602" w:rsidRPr="00C940E6">
        <w:rPr>
          <w:rFonts w:ascii="Times New Roman" w:hAnsi="Times New Roman" w:cs="Times New Roman"/>
          <w:sz w:val="28"/>
          <w:szCs w:val="28"/>
        </w:rPr>
        <w:t xml:space="preserve">inaccurate </w:t>
      </w:r>
      <w:r w:rsidR="00324602" w:rsidRPr="00421993">
        <w:rPr>
          <w:rFonts w:ascii="Times New Roman" w:hAnsi="Times New Roman" w:cs="Times New Roman"/>
          <w:sz w:val="28"/>
          <w:szCs w:val="28"/>
        </w:rPr>
        <w:t>connection which was established</w:t>
      </w:r>
      <w:r w:rsidR="00EC1C75">
        <w:rPr>
          <w:rFonts w:ascii="Times New Roman" w:hAnsi="Times New Roman" w:cs="Times New Roman"/>
          <w:sz w:val="28"/>
          <w:szCs w:val="28"/>
        </w:rPr>
        <w:t xml:space="preserve"> </w:t>
      </w:r>
      <w:r w:rsidR="00EB799C">
        <w:rPr>
          <w:rFonts w:ascii="Times New Roman" w:hAnsi="Times New Roman" w:cs="Times New Roman"/>
          <w:sz w:val="28"/>
          <w:szCs w:val="28"/>
        </w:rPr>
        <w:t>from  the</w:t>
      </w:r>
      <w:r w:rsidR="00EC1C75">
        <w:rPr>
          <w:rFonts w:ascii="Times New Roman" w:hAnsi="Times New Roman" w:cs="Times New Roman"/>
          <w:sz w:val="28"/>
          <w:szCs w:val="28"/>
        </w:rPr>
        <w:t xml:space="preserve"> DDL report</w:t>
      </w:r>
      <w:r w:rsidR="00324602" w:rsidRPr="00421993">
        <w:rPr>
          <w:rFonts w:ascii="Times New Roman" w:hAnsi="Times New Roman" w:cs="Times New Roman"/>
          <w:sz w:val="28"/>
          <w:szCs w:val="28"/>
        </w:rPr>
        <w:t>.</w:t>
      </w:r>
    </w:p>
    <w:p w:rsidR="00D12E11" w:rsidRPr="008E30C8" w:rsidRDefault="00A93491" w:rsidP="00CE0F35">
      <w:pPr>
        <w:tabs>
          <w:tab w:val="left" w:pos="426"/>
        </w:tabs>
        <w:spacing w:line="480" w:lineRule="auto"/>
        <w:ind w:left="426" w:right="26"/>
        <w:rPr>
          <w:rFonts w:ascii="Times New Roman" w:hAnsi="Times New Roman" w:cs="Times New Roman"/>
          <w:sz w:val="28"/>
          <w:szCs w:val="28"/>
        </w:rPr>
      </w:pPr>
      <w:r>
        <w:rPr>
          <w:rFonts w:ascii="Times New Roman" w:hAnsi="Times New Roman" w:cs="Times New Roman"/>
          <w:b/>
          <w:sz w:val="28"/>
          <w:szCs w:val="28"/>
        </w:rPr>
        <w:t>(iv)</w:t>
      </w:r>
      <w:r w:rsidR="008E30C8" w:rsidRPr="008E30C8">
        <w:rPr>
          <w:rFonts w:ascii="Times New Roman" w:hAnsi="Times New Roman" w:cs="Times New Roman"/>
          <w:sz w:val="28"/>
          <w:szCs w:val="28"/>
        </w:rPr>
        <w:t xml:space="preserve">  </w:t>
      </w:r>
      <w:r w:rsidR="00CE0F35">
        <w:rPr>
          <w:rFonts w:ascii="Times New Roman" w:hAnsi="Times New Roman" w:cs="Times New Roman"/>
          <w:sz w:val="28"/>
          <w:szCs w:val="28"/>
        </w:rPr>
        <w:t xml:space="preserve">   </w:t>
      </w:r>
      <w:r w:rsidR="003555D4" w:rsidRPr="008E30C8">
        <w:rPr>
          <w:rFonts w:ascii="Times New Roman" w:hAnsi="Times New Roman" w:cs="Times New Roman"/>
          <w:sz w:val="28"/>
          <w:szCs w:val="28"/>
        </w:rPr>
        <w:t xml:space="preserve">The </w:t>
      </w:r>
      <w:r w:rsidR="006B0F28">
        <w:rPr>
          <w:rFonts w:ascii="Times New Roman" w:hAnsi="Times New Roman" w:cs="Times New Roman"/>
          <w:sz w:val="28"/>
          <w:szCs w:val="28"/>
        </w:rPr>
        <w:t xml:space="preserve">Forum rightly passed the order to </w:t>
      </w:r>
      <w:r w:rsidR="00CE0F35">
        <w:rPr>
          <w:rFonts w:ascii="Times New Roman" w:hAnsi="Times New Roman" w:cs="Times New Roman"/>
          <w:sz w:val="28"/>
          <w:szCs w:val="28"/>
        </w:rPr>
        <w:t xml:space="preserve">overhaul the account of </w:t>
      </w:r>
      <w:r w:rsidR="008F1523">
        <w:rPr>
          <w:rFonts w:ascii="Times New Roman" w:hAnsi="Times New Roman" w:cs="Times New Roman"/>
          <w:sz w:val="28"/>
          <w:szCs w:val="28"/>
        </w:rPr>
        <w:t>the</w:t>
      </w:r>
      <w:r w:rsidR="008F1523">
        <w:rPr>
          <w:rFonts w:ascii="Times New Roman" w:hAnsi="Times New Roman" w:cs="Times New Roman"/>
          <w:sz w:val="28"/>
          <w:szCs w:val="28"/>
        </w:rPr>
        <w:tab/>
      </w:r>
      <w:r w:rsidR="008F1523">
        <w:rPr>
          <w:rFonts w:ascii="Times New Roman" w:hAnsi="Times New Roman" w:cs="Times New Roman"/>
          <w:sz w:val="28"/>
          <w:szCs w:val="28"/>
        </w:rPr>
        <w:tab/>
        <w:t xml:space="preserve">      </w:t>
      </w:r>
      <w:r w:rsidR="003555D4" w:rsidRPr="008E30C8">
        <w:rPr>
          <w:rFonts w:ascii="Times New Roman" w:hAnsi="Times New Roman" w:cs="Times New Roman"/>
          <w:sz w:val="28"/>
          <w:szCs w:val="28"/>
        </w:rPr>
        <w:t>Petitioner fo</w:t>
      </w:r>
      <w:r w:rsidR="001F1957">
        <w:rPr>
          <w:rFonts w:ascii="Times New Roman" w:hAnsi="Times New Roman" w:cs="Times New Roman"/>
          <w:sz w:val="28"/>
          <w:szCs w:val="28"/>
        </w:rPr>
        <w:t>r</w:t>
      </w:r>
      <w:r w:rsidR="003555D4" w:rsidRPr="008E30C8">
        <w:rPr>
          <w:rFonts w:ascii="Times New Roman" w:hAnsi="Times New Roman" w:cs="Times New Roman"/>
          <w:sz w:val="28"/>
          <w:szCs w:val="28"/>
        </w:rPr>
        <w:t xml:space="preserve"> the perio</w:t>
      </w:r>
      <w:r w:rsidR="0091494B">
        <w:rPr>
          <w:rFonts w:ascii="Times New Roman" w:hAnsi="Times New Roman" w:cs="Times New Roman"/>
          <w:sz w:val="28"/>
          <w:szCs w:val="28"/>
        </w:rPr>
        <w:t xml:space="preserve">d </w:t>
      </w:r>
      <w:r w:rsidR="001F1957">
        <w:rPr>
          <w:rFonts w:ascii="Times New Roman" w:hAnsi="Times New Roman" w:cs="Times New Roman"/>
          <w:sz w:val="28"/>
          <w:szCs w:val="28"/>
        </w:rPr>
        <w:t xml:space="preserve">from </w:t>
      </w:r>
      <w:r w:rsidR="0091494B">
        <w:rPr>
          <w:rFonts w:ascii="Times New Roman" w:hAnsi="Times New Roman" w:cs="Times New Roman"/>
          <w:sz w:val="28"/>
          <w:szCs w:val="28"/>
        </w:rPr>
        <w:t>15.04.2014 by considering the</w:t>
      </w:r>
      <w:r w:rsidR="00B30E55">
        <w:rPr>
          <w:rFonts w:ascii="Times New Roman" w:hAnsi="Times New Roman" w:cs="Times New Roman"/>
          <w:sz w:val="28"/>
          <w:szCs w:val="28"/>
        </w:rPr>
        <w:t xml:space="preserve"> </w:t>
      </w:r>
      <w:r w:rsidR="006E563E">
        <w:rPr>
          <w:rFonts w:ascii="Times New Roman" w:hAnsi="Times New Roman" w:cs="Times New Roman"/>
          <w:sz w:val="28"/>
          <w:szCs w:val="28"/>
        </w:rPr>
        <w:t>Energy</w:t>
      </w:r>
      <w:r w:rsidR="006E563E">
        <w:rPr>
          <w:rFonts w:ascii="Times New Roman" w:hAnsi="Times New Roman" w:cs="Times New Roman"/>
          <w:sz w:val="28"/>
          <w:szCs w:val="28"/>
        </w:rPr>
        <w:tab/>
        <w:t xml:space="preserve">      </w:t>
      </w:r>
      <w:r w:rsidR="003555D4" w:rsidRPr="008E30C8">
        <w:rPr>
          <w:rFonts w:ascii="Times New Roman" w:hAnsi="Times New Roman" w:cs="Times New Roman"/>
          <w:sz w:val="28"/>
          <w:szCs w:val="28"/>
        </w:rPr>
        <w:t xml:space="preserve">Meter running slow by 62.40% </w:t>
      </w:r>
      <w:r w:rsidR="00C40A11">
        <w:rPr>
          <w:rFonts w:ascii="Times New Roman" w:hAnsi="Times New Roman" w:cs="Times New Roman"/>
          <w:sz w:val="28"/>
          <w:szCs w:val="28"/>
        </w:rPr>
        <w:t>as</w:t>
      </w:r>
      <w:r w:rsidR="00454CDF">
        <w:rPr>
          <w:rFonts w:ascii="Times New Roman" w:hAnsi="Times New Roman" w:cs="Times New Roman"/>
          <w:sz w:val="28"/>
          <w:szCs w:val="28"/>
        </w:rPr>
        <w:t xml:space="preserve"> it was very well</w:t>
      </w:r>
      <w:r w:rsidR="006E563E">
        <w:rPr>
          <w:rFonts w:ascii="Times New Roman" w:hAnsi="Times New Roman" w:cs="Times New Roman"/>
          <w:sz w:val="28"/>
          <w:szCs w:val="28"/>
        </w:rPr>
        <w:t xml:space="preserve"> </w:t>
      </w:r>
      <w:r w:rsidR="003555D4" w:rsidRPr="008E30C8">
        <w:rPr>
          <w:rFonts w:ascii="Times New Roman" w:hAnsi="Times New Roman" w:cs="Times New Roman"/>
          <w:sz w:val="28"/>
          <w:szCs w:val="28"/>
        </w:rPr>
        <w:t>established f</w:t>
      </w:r>
      <w:r w:rsidR="00C40A11">
        <w:rPr>
          <w:rFonts w:ascii="Times New Roman" w:hAnsi="Times New Roman" w:cs="Times New Roman"/>
          <w:sz w:val="28"/>
          <w:szCs w:val="28"/>
        </w:rPr>
        <w:t>r</w:t>
      </w:r>
      <w:r w:rsidR="005E4F17">
        <w:rPr>
          <w:rFonts w:ascii="Times New Roman" w:hAnsi="Times New Roman" w:cs="Times New Roman"/>
          <w:sz w:val="28"/>
          <w:szCs w:val="28"/>
        </w:rPr>
        <w:t>om</w:t>
      </w:r>
      <w:r w:rsidR="005E4F17">
        <w:rPr>
          <w:rFonts w:ascii="Times New Roman" w:hAnsi="Times New Roman" w:cs="Times New Roman"/>
          <w:sz w:val="28"/>
          <w:szCs w:val="28"/>
        </w:rPr>
        <w:tab/>
        <w:t xml:space="preserve">      </w:t>
      </w:r>
      <w:r w:rsidR="003555D4" w:rsidRPr="008E30C8">
        <w:rPr>
          <w:rFonts w:ascii="Times New Roman" w:hAnsi="Times New Roman" w:cs="Times New Roman"/>
          <w:sz w:val="28"/>
          <w:szCs w:val="28"/>
        </w:rPr>
        <w:t>the DDL t</w:t>
      </w:r>
      <w:r w:rsidR="00C30E9D">
        <w:rPr>
          <w:rFonts w:ascii="Times New Roman" w:hAnsi="Times New Roman" w:cs="Times New Roman"/>
          <w:sz w:val="28"/>
          <w:szCs w:val="28"/>
        </w:rPr>
        <w:t>hat the Energy Meter was running</w:t>
      </w:r>
      <w:r w:rsidR="005E4F17">
        <w:rPr>
          <w:rFonts w:ascii="Times New Roman" w:hAnsi="Times New Roman" w:cs="Times New Roman"/>
          <w:sz w:val="28"/>
          <w:szCs w:val="28"/>
        </w:rPr>
        <w:t xml:space="preserve"> </w:t>
      </w:r>
      <w:r w:rsidR="0037108D">
        <w:rPr>
          <w:rFonts w:ascii="Times New Roman" w:hAnsi="Times New Roman" w:cs="Times New Roman"/>
          <w:sz w:val="28"/>
          <w:szCs w:val="28"/>
        </w:rPr>
        <w:t>slow by 62.40% from</w:t>
      </w:r>
      <w:r w:rsidR="0037108D">
        <w:rPr>
          <w:rFonts w:ascii="Times New Roman" w:hAnsi="Times New Roman" w:cs="Times New Roman"/>
          <w:sz w:val="28"/>
          <w:szCs w:val="28"/>
        </w:rPr>
        <w:tab/>
      </w:r>
      <w:r w:rsidR="0037108D">
        <w:rPr>
          <w:rFonts w:ascii="Times New Roman" w:hAnsi="Times New Roman" w:cs="Times New Roman"/>
          <w:sz w:val="28"/>
          <w:szCs w:val="28"/>
        </w:rPr>
        <w:tab/>
        <w:t xml:space="preserve">      </w:t>
      </w:r>
      <w:r w:rsidR="003555D4" w:rsidRPr="008E30C8">
        <w:rPr>
          <w:rFonts w:ascii="Times New Roman" w:hAnsi="Times New Roman" w:cs="Times New Roman"/>
          <w:sz w:val="28"/>
          <w:szCs w:val="28"/>
        </w:rPr>
        <w:t>15.04</w:t>
      </w:r>
      <w:r w:rsidR="00C57453" w:rsidRPr="008E30C8">
        <w:rPr>
          <w:rFonts w:ascii="Times New Roman" w:hAnsi="Times New Roman" w:cs="Times New Roman"/>
          <w:sz w:val="28"/>
          <w:szCs w:val="28"/>
        </w:rPr>
        <w:t>.</w:t>
      </w:r>
      <w:r w:rsidR="003555D4" w:rsidRPr="008E30C8">
        <w:rPr>
          <w:rFonts w:ascii="Times New Roman" w:hAnsi="Times New Roman" w:cs="Times New Roman"/>
          <w:sz w:val="28"/>
          <w:szCs w:val="28"/>
        </w:rPr>
        <w:t>2014.</w:t>
      </w:r>
    </w:p>
    <w:p w:rsidR="003555D4" w:rsidRPr="00C30E9D" w:rsidRDefault="00C30E9D" w:rsidP="001F1957">
      <w:pPr>
        <w:spacing w:line="480" w:lineRule="auto"/>
        <w:ind w:left="1134" w:right="26" w:hanging="708"/>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b/>
          <w:sz w:val="28"/>
          <w:szCs w:val="28"/>
        </w:rPr>
        <w:tab/>
      </w:r>
      <w:r w:rsidR="00836A7E" w:rsidRPr="00C30E9D">
        <w:rPr>
          <w:rFonts w:ascii="Times New Roman" w:hAnsi="Times New Roman" w:cs="Times New Roman"/>
          <w:sz w:val="28"/>
          <w:szCs w:val="28"/>
        </w:rPr>
        <w:t>T</w:t>
      </w:r>
      <w:r w:rsidR="003555D4" w:rsidRPr="00C30E9D">
        <w:rPr>
          <w:rFonts w:ascii="Times New Roman" w:hAnsi="Times New Roman" w:cs="Times New Roman"/>
          <w:sz w:val="28"/>
          <w:szCs w:val="28"/>
        </w:rPr>
        <w:t>he</w:t>
      </w:r>
      <w:r w:rsidR="0090193B">
        <w:rPr>
          <w:rFonts w:ascii="Times New Roman" w:hAnsi="Times New Roman" w:cs="Times New Roman"/>
          <w:sz w:val="28"/>
          <w:szCs w:val="28"/>
        </w:rPr>
        <w:t xml:space="preserve"> </w:t>
      </w:r>
      <w:r w:rsidR="00BB6A50">
        <w:rPr>
          <w:rFonts w:ascii="Times New Roman" w:hAnsi="Times New Roman" w:cs="Times New Roman"/>
          <w:sz w:val="28"/>
          <w:szCs w:val="28"/>
        </w:rPr>
        <w:t>Petitioner incorrectly contended</w:t>
      </w:r>
      <w:r w:rsidR="0090193B">
        <w:rPr>
          <w:rFonts w:ascii="Times New Roman" w:hAnsi="Times New Roman" w:cs="Times New Roman"/>
          <w:sz w:val="28"/>
          <w:szCs w:val="28"/>
        </w:rPr>
        <w:t xml:space="preserve"> that its case </w:t>
      </w:r>
      <w:r w:rsidR="003555D4" w:rsidRPr="00C30E9D">
        <w:rPr>
          <w:rFonts w:ascii="Times New Roman" w:hAnsi="Times New Roman" w:cs="Times New Roman"/>
          <w:sz w:val="28"/>
          <w:szCs w:val="28"/>
        </w:rPr>
        <w:t xml:space="preserve">was covered under Regulation 21.5.1 </w:t>
      </w:r>
      <w:r w:rsidR="00836A7E" w:rsidRPr="00C30E9D">
        <w:rPr>
          <w:rFonts w:ascii="Times New Roman" w:hAnsi="Times New Roman" w:cs="Times New Roman"/>
          <w:sz w:val="28"/>
          <w:szCs w:val="28"/>
        </w:rPr>
        <w:t xml:space="preserve">of Supply </w:t>
      </w:r>
      <w:r w:rsidR="001C0417" w:rsidRPr="00C30E9D">
        <w:rPr>
          <w:rFonts w:ascii="Times New Roman" w:hAnsi="Times New Roman" w:cs="Times New Roman"/>
          <w:sz w:val="28"/>
          <w:szCs w:val="28"/>
        </w:rPr>
        <w:t>C</w:t>
      </w:r>
      <w:r w:rsidR="00836A7E" w:rsidRPr="00C30E9D">
        <w:rPr>
          <w:rFonts w:ascii="Times New Roman" w:hAnsi="Times New Roman" w:cs="Times New Roman"/>
          <w:sz w:val="28"/>
          <w:szCs w:val="28"/>
        </w:rPr>
        <w:t>ode-2014</w:t>
      </w:r>
      <w:r w:rsidR="0021795E">
        <w:rPr>
          <w:rFonts w:ascii="Times New Roman" w:hAnsi="Times New Roman" w:cs="Times New Roman"/>
          <w:sz w:val="28"/>
          <w:szCs w:val="28"/>
        </w:rPr>
        <w:t>.  Actually,</w:t>
      </w:r>
      <w:r w:rsidR="00836A7E" w:rsidRPr="00C30E9D">
        <w:rPr>
          <w:rFonts w:ascii="Times New Roman" w:hAnsi="Times New Roman" w:cs="Times New Roman"/>
          <w:sz w:val="28"/>
          <w:szCs w:val="28"/>
        </w:rPr>
        <w:t xml:space="preserve"> it was not the </w:t>
      </w:r>
      <w:r w:rsidR="00836A7E" w:rsidRPr="00C30E9D">
        <w:rPr>
          <w:rFonts w:ascii="Times New Roman" w:hAnsi="Times New Roman" w:cs="Times New Roman"/>
          <w:sz w:val="28"/>
          <w:szCs w:val="28"/>
        </w:rPr>
        <w:lastRenderedPageBreak/>
        <w:t xml:space="preserve">case of inaccurate Energy Meter, but it was a case of inaccurate connection of the Energy Meter and </w:t>
      </w:r>
      <w:r w:rsidR="0090193B" w:rsidRPr="000252CA">
        <w:rPr>
          <w:rFonts w:ascii="Times New Roman" w:hAnsi="Times New Roman" w:cs="Times New Roman"/>
          <w:sz w:val="28"/>
          <w:szCs w:val="28"/>
        </w:rPr>
        <w:t>o</w:t>
      </w:r>
      <w:r w:rsidR="00836A7E" w:rsidRPr="000252CA">
        <w:rPr>
          <w:rFonts w:ascii="Times New Roman" w:hAnsi="Times New Roman" w:cs="Times New Roman"/>
          <w:sz w:val="28"/>
          <w:szCs w:val="28"/>
        </w:rPr>
        <w:t xml:space="preserve">ne Phase out of three </w:t>
      </w:r>
      <w:r w:rsidR="0090193B" w:rsidRPr="000252CA">
        <w:rPr>
          <w:rFonts w:ascii="Times New Roman" w:hAnsi="Times New Roman" w:cs="Times New Roman"/>
          <w:sz w:val="28"/>
          <w:szCs w:val="28"/>
        </w:rPr>
        <w:t xml:space="preserve">Phases </w:t>
      </w:r>
      <w:r w:rsidR="00836A7E" w:rsidRPr="000252CA">
        <w:rPr>
          <w:rFonts w:ascii="Times New Roman" w:hAnsi="Times New Roman" w:cs="Times New Roman"/>
          <w:sz w:val="28"/>
          <w:szCs w:val="28"/>
        </w:rPr>
        <w:t xml:space="preserve">of </w:t>
      </w:r>
      <w:r w:rsidR="0090193B" w:rsidRPr="000252CA">
        <w:rPr>
          <w:rFonts w:ascii="Times New Roman" w:hAnsi="Times New Roman" w:cs="Times New Roman"/>
          <w:sz w:val="28"/>
          <w:szCs w:val="28"/>
        </w:rPr>
        <w:t>the</w:t>
      </w:r>
      <w:r w:rsidR="00836A7E" w:rsidRPr="000252CA">
        <w:rPr>
          <w:rFonts w:ascii="Times New Roman" w:hAnsi="Times New Roman" w:cs="Times New Roman"/>
          <w:sz w:val="28"/>
          <w:szCs w:val="28"/>
        </w:rPr>
        <w:t xml:space="preserve"> connections to the Energy Meter was carboni</w:t>
      </w:r>
      <w:r w:rsidR="00B31253">
        <w:rPr>
          <w:rFonts w:ascii="Times New Roman" w:hAnsi="Times New Roman" w:cs="Times New Roman"/>
          <w:sz w:val="28"/>
          <w:szCs w:val="28"/>
        </w:rPr>
        <w:t>z</w:t>
      </w:r>
      <w:r w:rsidR="00836A7E" w:rsidRPr="000252CA">
        <w:rPr>
          <w:rFonts w:ascii="Times New Roman" w:hAnsi="Times New Roman" w:cs="Times New Roman"/>
          <w:sz w:val="28"/>
          <w:szCs w:val="28"/>
        </w:rPr>
        <w:t xml:space="preserve">ed. </w:t>
      </w:r>
      <w:r w:rsidR="00836A7E" w:rsidRPr="00C30E9D">
        <w:rPr>
          <w:rFonts w:ascii="Times New Roman" w:hAnsi="Times New Roman" w:cs="Times New Roman"/>
          <w:sz w:val="28"/>
          <w:szCs w:val="28"/>
        </w:rPr>
        <w:t xml:space="preserve"> It was established from the DDL that ‘B</w:t>
      </w:r>
      <w:r w:rsidR="00B31253">
        <w:rPr>
          <w:rFonts w:ascii="Times New Roman" w:hAnsi="Times New Roman" w:cs="Times New Roman"/>
          <w:sz w:val="28"/>
          <w:szCs w:val="28"/>
        </w:rPr>
        <w:t>lue</w:t>
      </w:r>
      <w:r w:rsidR="00836A7E" w:rsidRPr="00C30E9D">
        <w:rPr>
          <w:rFonts w:ascii="Times New Roman" w:hAnsi="Times New Roman" w:cs="Times New Roman"/>
          <w:sz w:val="28"/>
          <w:szCs w:val="28"/>
        </w:rPr>
        <w:t>’ Phase was not contributing since 15.04.2014</w:t>
      </w:r>
      <w:r w:rsidR="0069579D">
        <w:rPr>
          <w:rFonts w:ascii="Times New Roman" w:hAnsi="Times New Roman" w:cs="Times New Roman"/>
          <w:sz w:val="28"/>
          <w:szCs w:val="28"/>
        </w:rPr>
        <w:t xml:space="preserve"> due to its carbonization </w:t>
      </w:r>
      <w:r w:rsidR="00836A7E" w:rsidRPr="00C30E9D">
        <w:rPr>
          <w:rFonts w:ascii="Times New Roman" w:hAnsi="Times New Roman" w:cs="Times New Roman"/>
          <w:sz w:val="28"/>
          <w:szCs w:val="28"/>
        </w:rPr>
        <w:t xml:space="preserve"> and there </w:t>
      </w:r>
      <w:r w:rsidR="00C97E12">
        <w:rPr>
          <w:rFonts w:ascii="Times New Roman" w:hAnsi="Times New Roman" w:cs="Times New Roman"/>
          <w:sz w:val="28"/>
          <w:szCs w:val="28"/>
        </w:rPr>
        <w:t>were</w:t>
      </w:r>
      <w:r w:rsidR="00836A7E" w:rsidRPr="00C30E9D">
        <w:rPr>
          <w:rFonts w:ascii="Times New Roman" w:hAnsi="Times New Roman" w:cs="Times New Roman"/>
          <w:sz w:val="28"/>
          <w:szCs w:val="28"/>
        </w:rPr>
        <w:t xml:space="preserve"> wrong connections also.  Hence, the Energy Meter was slow by 62.40% from 15.04.2014.  The Petitioner’s account was overhauled from 15.04.2014 after considering the reading </w:t>
      </w:r>
      <w:r w:rsidR="00836A7E" w:rsidRPr="00C97E12">
        <w:rPr>
          <w:rFonts w:ascii="Times New Roman" w:hAnsi="Times New Roman" w:cs="Times New Roman"/>
          <w:sz w:val="28"/>
          <w:szCs w:val="28"/>
        </w:rPr>
        <w:t xml:space="preserve">of </w:t>
      </w:r>
      <w:r w:rsidR="00836A7E" w:rsidRPr="00C06296">
        <w:rPr>
          <w:rFonts w:ascii="Times New Roman" w:hAnsi="Times New Roman" w:cs="Times New Roman"/>
          <w:sz w:val="28"/>
          <w:szCs w:val="28"/>
        </w:rPr>
        <w:t>1</w:t>
      </w:r>
      <w:r w:rsidR="00836A7E" w:rsidRPr="00725817">
        <w:rPr>
          <w:rFonts w:ascii="Times New Roman" w:hAnsi="Times New Roman" w:cs="Times New Roman"/>
          <w:sz w:val="28"/>
          <w:szCs w:val="28"/>
        </w:rPr>
        <w:t>55211</w:t>
      </w:r>
      <w:r w:rsidR="00B31253">
        <w:rPr>
          <w:rFonts w:ascii="Times New Roman" w:hAnsi="Times New Roman" w:cs="Times New Roman"/>
          <w:sz w:val="28"/>
          <w:szCs w:val="28"/>
        </w:rPr>
        <w:t>kWh</w:t>
      </w:r>
      <w:r w:rsidR="00836A7E" w:rsidRPr="00C30E9D">
        <w:rPr>
          <w:rFonts w:ascii="Times New Roman" w:hAnsi="Times New Roman" w:cs="Times New Roman"/>
          <w:sz w:val="28"/>
          <w:szCs w:val="28"/>
        </w:rPr>
        <w:t xml:space="preserve"> and not from Zero as it was very well established fr</w:t>
      </w:r>
      <w:r w:rsidR="00724B0E">
        <w:rPr>
          <w:rFonts w:ascii="Times New Roman" w:hAnsi="Times New Roman" w:cs="Times New Roman"/>
          <w:sz w:val="28"/>
          <w:szCs w:val="28"/>
        </w:rPr>
        <w:t>o</w:t>
      </w:r>
      <w:r w:rsidR="00836A7E" w:rsidRPr="00C30E9D">
        <w:rPr>
          <w:rFonts w:ascii="Times New Roman" w:hAnsi="Times New Roman" w:cs="Times New Roman"/>
          <w:sz w:val="28"/>
          <w:szCs w:val="28"/>
        </w:rPr>
        <w:t xml:space="preserve">m the DDL that the reading on 15.04.2014 was </w:t>
      </w:r>
      <w:r w:rsidR="00836A7E" w:rsidRPr="00F87B1A">
        <w:rPr>
          <w:rFonts w:ascii="Times New Roman" w:hAnsi="Times New Roman" w:cs="Times New Roman"/>
          <w:sz w:val="28"/>
          <w:szCs w:val="28"/>
        </w:rPr>
        <w:t>155</w:t>
      </w:r>
      <w:r w:rsidR="00B31253">
        <w:rPr>
          <w:rFonts w:ascii="Times New Roman" w:hAnsi="Times New Roman" w:cs="Times New Roman"/>
          <w:sz w:val="28"/>
          <w:szCs w:val="28"/>
        </w:rPr>
        <w:t>21</w:t>
      </w:r>
      <w:r w:rsidR="00836A7E" w:rsidRPr="00F87B1A">
        <w:rPr>
          <w:rFonts w:ascii="Times New Roman" w:hAnsi="Times New Roman" w:cs="Times New Roman"/>
          <w:sz w:val="28"/>
          <w:szCs w:val="28"/>
        </w:rPr>
        <w:t>1</w:t>
      </w:r>
      <w:r w:rsidR="00B31253">
        <w:rPr>
          <w:rFonts w:ascii="Times New Roman" w:hAnsi="Times New Roman" w:cs="Times New Roman"/>
          <w:sz w:val="28"/>
          <w:szCs w:val="28"/>
        </w:rPr>
        <w:t>kWh</w:t>
      </w:r>
      <w:r w:rsidR="00836A7E" w:rsidRPr="00F87B1A">
        <w:rPr>
          <w:rFonts w:ascii="Times New Roman" w:hAnsi="Times New Roman" w:cs="Times New Roman"/>
          <w:sz w:val="28"/>
          <w:szCs w:val="28"/>
        </w:rPr>
        <w:t>.</w:t>
      </w:r>
      <w:r w:rsidR="00836A7E" w:rsidRPr="00C30E9D">
        <w:rPr>
          <w:rFonts w:ascii="Times New Roman" w:hAnsi="Times New Roman" w:cs="Times New Roman"/>
          <w:sz w:val="28"/>
          <w:szCs w:val="28"/>
        </w:rPr>
        <w:t xml:space="preserve">  </w:t>
      </w:r>
      <w:r w:rsidR="00836A7E" w:rsidRPr="0022140F">
        <w:rPr>
          <w:rFonts w:ascii="Times New Roman" w:hAnsi="Times New Roman" w:cs="Times New Roman"/>
          <w:sz w:val="28"/>
          <w:szCs w:val="28"/>
        </w:rPr>
        <w:t>Moreover</w:t>
      </w:r>
      <w:r w:rsidR="008D0723" w:rsidRPr="0022140F">
        <w:rPr>
          <w:rFonts w:ascii="Times New Roman" w:hAnsi="Times New Roman" w:cs="Times New Roman"/>
          <w:sz w:val="28"/>
          <w:szCs w:val="28"/>
        </w:rPr>
        <w:t>,</w:t>
      </w:r>
      <w:r w:rsidR="00836A7E" w:rsidRPr="0022140F">
        <w:rPr>
          <w:rFonts w:ascii="Times New Roman" w:hAnsi="Times New Roman" w:cs="Times New Roman"/>
          <w:sz w:val="28"/>
          <w:szCs w:val="28"/>
        </w:rPr>
        <w:t xml:space="preserve"> no penalty </w:t>
      </w:r>
      <w:r w:rsidR="00AB6788">
        <w:rPr>
          <w:rFonts w:ascii="Times New Roman" w:hAnsi="Times New Roman" w:cs="Times New Roman"/>
          <w:sz w:val="28"/>
          <w:szCs w:val="28"/>
        </w:rPr>
        <w:t xml:space="preserve">was levied </w:t>
      </w:r>
      <w:r w:rsidR="00836A7E" w:rsidRPr="0022140F">
        <w:rPr>
          <w:rFonts w:ascii="Times New Roman" w:hAnsi="Times New Roman" w:cs="Times New Roman"/>
          <w:sz w:val="28"/>
          <w:szCs w:val="28"/>
        </w:rPr>
        <w:t>in this case</w:t>
      </w:r>
      <w:r w:rsidR="001C0417" w:rsidRPr="0022140F">
        <w:rPr>
          <w:rFonts w:ascii="Times New Roman" w:hAnsi="Times New Roman" w:cs="Times New Roman"/>
          <w:sz w:val="28"/>
          <w:szCs w:val="28"/>
        </w:rPr>
        <w:t>.</w:t>
      </w:r>
      <w:r w:rsidR="00836A7E" w:rsidRPr="0022140F">
        <w:rPr>
          <w:rFonts w:ascii="Times New Roman" w:hAnsi="Times New Roman" w:cs="Times New Roman"/>
          <w:sz w:val="28"/>
          <w:szCs w:val="28"/>
        </w:rPr>
        <w:t xml:space="preserve"> </w:t>
      </w:r>
      <w:r w:rsidR="001C0417" w:rsidRPr="0022140F">
        <w:rPr>
          <w:rFonts w:ascii="Times New Roman" w:hAnsi="Times New Roman" w:cs="Times New Roman"/>
          <w:sz w:val="28"/>
          <w:szCs w:val="28"/>
        </w:rPr>
        <w:t>R</w:t>
      </w:r>
      <w:r w:rsidR="00836A7E" w:rsidRPr="0022140F">
        <w:rPr>
          <w:rFonts w:ascii="Times New Roman" w:hAnsi="Times New Roman" w:cs="Times New Roman"/>
          <w:sz w:val="28"/>
          <w:szCs w:val="28"/>
        </w:rPr>
        <w:t>ather</w:t>
      </w:r>
      <w:r w:rsidR="001C0417" w:rsidRPr="0022140F">
        <w:rPr>
          <w:rFonts w:ascii="Times New Roman" w:hAnsi="Times New Roman" w:cs="Times New Roman"/>
          <w:sz w:val="28"/>
          <w:szCs w:val="28"/>
        </w:rPr>
        <w:t>,</w:t>
      </w:r>
      <w:r w:rsidR="00836A7E" w:rsidRPr="0022140F">
        <w:rPr>
          <w:rFonts w:ascii="Times New Roman" w:hAnsi="Times New Roman" w:cs="Times New Roman"/>
          <w:sz w:val="28"/>
          <w:szCs w:val="28"/>
        </w:rPr>
        <w:t xml:space="preserve"> </w:t>
      </w:r>
      <w:r w:rsidR="00AB6788">
        <w:rPr>
          <w:rFonts w:ascii="Times New Roman" w:hAnsi="Times New Roman" w:cs="Times New Roman"/>
          <w:sz w:val="28"/>
          <w:szCs w:val="28"/>
        </w:rPr>
        <w:t xml:space="preserve">energy charges based on the energy </w:t>
      </w:r>
      <w:r w:rsidR="00836A7E" w:rsidRPr="0022140F">
        <w:rPr>
          <w:rFonts w:ascii="Times New Roman" w:hAnsi="Times New Roman" w:cs="Times New Roman"/>
          <w:sz w:val="28"/>
          <w:szCs w:val="28"/>
        </w:rPr>
        <w:t xml:space="preserve">actually consumed  </w:t>
      </w:r>
      <w:r w:rsidR="001C0417" w:rsidRPr="0022140F">
        <w:rPr>
          <w:rFonts w:ascii="Times New Roman" w:hAnsi="Times New Roman" w:cs="Times New Roman"/>
          <w:sz w:val="28"/>
          <w:szCs w:val="28"/>
        </w:rPr>
        <w:t xml:space="preserve">by the </w:t>
      </w:r>
      <w:r w:rsidR="00836A7E" w:rsidRPr="0022140F">
        <w:rPr>
          <w:rFonts w:ascii="Times New Roman" w:hAnsi="Times New Roman" w:cs="Times New Roman"/>
          <w:sz w:val="28"/>
          <w:szCs w:val="28"/>
        </w:rPr>
        <w:t>consumer</w:t>
      </w:r>
      <w:r w:rsidR="00AB6788">
        <w:rPr>
          <w:rFonts w:ascii="Times New Roman" w:hAnsi="Times New Roman" w:cs="Times New Roman"/>
          <w:sz w:val="28"/>
          <w:szCs w:val="28"/>
        </w:rPr>
        <w:t xml:space="preserve"> </w:t>
      </w:r>
      <w:r w:rsidR="003764BB">
        <w:rPr>
          <w:rFonts w:ascii="Times New Roman" w:hAnsi="Times New Roman" w:cs="Times New Roman"/>
          <w:sz w:val="28"/>
          <w:szCs w:val="28"/>
        </w:rPr>
        <w:t>w</w:t>
      </w:r>
      <w:r w:rsidR="00AB6788">
        <w:rPr>
          <w:rFonts w:ascii="Times New Roman" w:hAnsi="Times New Roman" w:cs="Times New Roman"/>
          <w:sz w:val="28"/>
          <w:szCs w:val="28"/>
        </w:rPr>
        <w:t>ere charged.</w:t>
      </w:r>
    </w:p>
    <w:p w:rsidR="008D0723" w:rsidRPr="00BE13C0" w:rsidRDefault="008D0723" w:rsidP="00BE13C0">
      <w:pPr>
        <w:pStyle w:val="ListParagraph"/>
        <w:numPr>
          <w:ilvl w:val="0"/>
          <w:numId w:val="14"/>
        </w:numPr>
        <w:spacing w:line="480" w:lineRule="auto"/>
        <w:ind w:right="26"/>
        <w:jc w:val="both"/>
        <w:rPr>
          <w:rFonts w:ascii="Times New Roman" w:hAnsi="Times New Roman" w:cs="Times New Roman"/>
          <w:sz w:val="28"/>
          <w:szCs w:val="28"/>
        </w:rPr>
      </w:pPr>
      <w:r w:rsidRPr="00BE13C0">
        <w:rPr>
          <w:rFonts w:ascii="Times New Roman" w:hAnsi="Times New Roman" w:cs="Times New Roman"/>
          <w:sz w:val="28"/>
          <w:szCs w:val="28"/>
        </w:rPr>
        <w:t>It was correct th</w:t>
      </w:r>
      <w:r w:rsidR="00C57453" w:rsidRPr="00BE13C0">
        <w:rPr>
          <w:rFonts w:ascii="Times New Roman" w:hAnsi="Times New Roman" w:cs="Times New Roman"/>
          <w:sz w:val="28"/>
          <w:szCs w:val="28"/>
        </w:rPr>
        <w:t>a</w:t>
      </w:r>
      <w:r w:rsidRPr="00BE13C0">
        <w:rPr>
          <w:rFonts w:ascii="Times New Roman" w:hAnsi="Times New Roman" w:cs="Times New Roman"/>
          <w:sz w:val="28"/>
          <w:szCs w:val="28"/>
        </w:rPr>
        <w:t>t accord</w:t>
      </w:r>
      <w:r w:rsidR="00C57453" w:rsidRPr="00BE13C0">
        <w:rPr>
          <w:rFonts w:ascii="Times New Roman" w:hAnsi="Times New Roman" w:cs="Times New Roman"/>
          <w:sz w:val="28"/>
          <w:szCs w:val="28"/>
        </w:rPr>
        <w:t>i</w:t>
      </w:r>
      <w:r w:rsidRPr="00BE13C0">
        <w:rPr>
          <w:rFonts w:ascii="Times New Roman" w:hAnsi="Times New Roman" w:cs="Times New Roman"/>
          <w:sz w:val="28"/>
          <w:szCs w:val="28"/>
        </w:rPr>
        <w:t xml:space="preserve">ng to Regulation 21.5.1 of </w:t>
      </w:r>
      <w:r w:rsidR="00DA3504" w:rsidRPr="00BE13C0">
        <w:rPr>
          <w:rFonts w:ascii="Times New Roman" w:hAnsi="Times New Roman" w:cs="Times New Roman"/>
          <w:sz w:val="28"/>
          <w:szCs w:val="28"/>
        </w:rPr>
        <w:t>S</w:t>
      </w:r>
      <w:r w:rsidRPr="00BE13C0">
        <w:rPr>
          <w:rFonts w:ascii="Times New Roman" w:hAnsi="Times New Roman" w:cs="Times New Roman"/>
          <w:sz w:val="28"/>
          <w:szCs w:val="28"/>
        </w:rPr>
        <w:t xml:space="preserve">upply </w:t>
      </w:r>
      <w:r w:rsidR="00EB03AB">
        <w:rPr>
          <w:rFonts w:ascii="Times New Roman" w:hAnsi="Times New Roman" w:cs="Times New Roman"/>
          <w:sz w:val="28"/>
          <w:szCs w:val="28"/>
        </w:rPr>
        <w:t xml:space="preserve">                </w:t>
      </w:r>
      <w:r w:rsidRPr="00BE13C0">
        <w:rPr>
          <w:rFonts w:ascii="Times New Roman" w:hAnsi="Times New Roman" w:cs="Times New Roman"/>
          <w:sz w:val="28"/>
          <w:szCs w:val="28"/>
        </w:rPr>
        <w:t>Code-2014,</w:t>
      </w:r>
      <w:r w:rsidR="00DA5451" w:rsidRPr="00BE13C0">
        <w:rPr>
          <w:rFonts w:ascii="Times New Roman" w:hAnsi="Times New Roman" w:cs="Times New Roman"/>
          <w:sz w:val="28"/>
          <w:szCs w:val="28"/>
        </w:rPr>
        <w:t xml:space="preserve"> overhaualing the Petitoner’s account /inaccurate </w:t>
      </w:r>
      <w:r w:rsidR="00EB03AB">
        <w:rPr>
          <w:rFonts w:ascii="Times New Roman" w:hAnsi="Times New Roman" w:cs="Times New Roman"/>
          <w:sz w:val="28"/>
          <w:szCs w:val="28"/>
        </w:rPr>
        <w:t>E</w:t>
      </w:r>
      <w:r w:rsidR="00DA5451" w:rsidRPr="00BE13C0">
        <w:rPr>
          <w:rFonts w:ascii="Times New Roman" w:hAnsi="Times New Roman" w:cs="Times New Roman"/>
          <w:sz w:val="28"/>
          <w:szCs w:val="28"/>
        </w:rPr>
        <w:t xml:space="preserve">nergy </w:t>
      </w:r>
      <w:r w:rsidR="00EB03AB">
        <w:rPr>
          <w:rFonts w:ascii="Times New Roman" w:hAnsi="Times New Roman" w:cs="Times New Roman"/>
          <w:sz w:val="28"/>
          <w:szCs w:val="28"/>
        </w:rPr>
        <w:t>M</w:t>
      </w:r>
      <w:r w:rsidR="00DA5451" w:rsidRPr="00BE13C0">
        <w:rPr>
          <w:rFonts w:ascii="Times New Roman" w:hAnsi="Times New Roman" w:cs="Times New Roman"/>
          <w:sz w:val="28"/>
          <w:szCs w:val="28"/>
        </w:rPr>
        <w:t xml:space="preserve">eter could not go beyond a period of six months, but this case  was not a case of inaccurate Energy </w:t>
      </w:r>
      <w:r w:rsidR="00EB03AB">
        <w:rPr>
          <w:rFonts w:ascii="Times New Roman" w:hAnsi="Times New Roman" w:cs="Times New Roman"/>
          <w:sz w:val="28"/>
          <w:szCs w:val="28"/>
        </w:rPr>
        <w:t>M</w:t>
      </w:r>
      <w:r w:rsidR="00DA5451" w:rsidRPr="00BE13C0">
        <w:rPr>
          <w:rFonts w:ascii="Times New Roman" w:hAnsi="Times New Roman" w:cs="Times New Roman"/>
          <w:sz w:val="28"/>
          <w:szCs w:val="28"/>
        </w:rPr>
        <w:t>eter but was a</w:t>
      </w:r>
      <w:r w:rsidR="00EB03AB">
        <w:rPr>
          <w:rFonts w:ascii="Times New Roman" w:hAnsi="Times New Roman" w:cs="Times New Roman"/>
          <w:sz w:val="28"/>
          <w:szCs w:val="28"/>
        </w:rPr>
        <w:t>ctually a</w:t>
      </w:r>
      <w:r w:rsidR="00DA5451" w:rsidRPr="00BE13C0">
        <w:rPr>
          <w:rFonts w:ascii="Times New Roman" w:hAnsi="Times New Roman" w:cs="Times New Roman"/>
          <w:sz w:val="28"/>
          <w:szCs w:val="28"/>
        </w:rPr>
        <w:t xml:space="preserve"> case of inaccurate connection and </w:t>
      </w:r>
      <w:r w:rsidR="00A678A6">
        <w:rPr>
          <w:rFonts w:ascii="Times New Roman" w:hAnsi="Times New Roman" w:cs="Times New Roman"/>
          <w:sz w:val="28"/>
          <w:szCs w:val="28"/>
        </w:rPr>
        <w:t>o</w:t>
      </w:r>
      <w:r w:rsidR="00DA5451" w:rsidRPr="00BE13C0">
        <w:rPr>
          <w:rFonts w:ascii="Times New Roman" w:hAnsi="Times New Roman" w:cs="Times New Roman"/>
          <w:sz w:val="28"/>
          <w:szCs w:val="28"/>
        </w:rPr>
        <w:t>ne Phase carboni</w:t>
      </w:r>
      <w:r w:rsidR="00B31253">
        <w:rPr>
          <w:rFonts w:ascii="Times New Roman" w:hAnsi="Times New Roman" w:cs="Times New Roman"/>
          <w:sz w:val="28"/>
          <w:szCs w:val="28"/>
        </w:rPr>
        <w:t>z</w:t>
      </w:r>
      <w:r w:rsidR="00DA5451" w:rsidRPr="00BE13C0">
        <w:rPr>
          <w:rFonts w:ascii="Times New Roman" w:hAnsi="Times New Roman" w:cs="Times New Roman"/>
          <w:sz w:val="28"/>
          <w:szCs w:val="28"/>
        </w:rPr>
        <w:t>ed</w:t>
      </w:r>
      <w:r w:rsidR="00EB03AB">
        <w:rPr>
          <w:rFonts w:ascii="Times New Roman" w:hAnsi="Times New Roman" w:cs="Times New Roman"/>
          <w:sz w:val="28"/>
          <w:szCs w:val="28"/>
        </w:rPr>
        <w:t xml:space="preserve"> due to </w:t>
      </w:r>
      <w:r w:rsidR="00DA5451" w:rsidRPr="00BE13C0">
        <w:rPr>
          <w:rFonts w:ascii="Times New Roman" w:hAnsi="Times New Roman" w:cs="Times New Roman"/>
          <w:sz w:val="28"/>
          <w:szCs w:val="28"/>
        </w:rPr>
        <w:t>which</w:t>
      </w:r>
      <w:r w:rsidR="00EB03AB">
        <w:rPr>
          <w:rFonts w:ascii="Times New Roman" w:hAnsi="Times New Roman" w:cs="Times New Roman"/>
          <w:sz w:val="28"/>
          <w:szCs w:val="28"/>
        </w:rPr>
        <w:t>,</w:t>
      </w:r>
      <w:r w:rsidR="00DA5451" w:rsidRPr="00BE13C0">
        <w:rPr>
          <w:rFonts w:ascii="Times New Roman" w:hAnsi="Times New Roman" w:cs="Times New Roman"/>
          <w:sz w:val="28"/>
          <w:szCs w:val="28"/>
        </w:rPr>
        <w:t xml:space="preserve"> the </w:t>
      </w:r>
      <w:r w:rsidR="00EB03AB">
        <w:rPr>
          <w:rFonts w:ascii="Times New Roman" w:hAnsi="Times New Roman" w:cs="Times New Roman"/>
          <w:sz w:val="28"/>
          <w:szCs w:val="28"/>
        </w:rPr>
        <w:t>E</w:t>
      </w:r>
      <w:r w:rsidR="00DA5451" w:rsidRPr="00BE13C0">
        <w:rPr>
          <w:rFonts w:ascii="Times New Roman" w:hAnsi="Times New Roman" w:cs="Times New Roman"/>
          <w:sz w:val="28"/>
          <w:szCs w:val="28"/>
        </w:rPr>
        <w:t xml:space="preserve">nergy </w:t>
      </w:r>
      <w:r w:rsidR="00EB03AB">
        <w:rPr>
          <w:rFonts w:ascii="Times New Roman" w:hAnsi="Times New Roman" w:cs="Times New Roman"/>
          <w:sz w:val="28"/>
          <w:szCs w:val="28"/>
        </w:rPr>
        <w:t>M</w:t>
      </w:r>
      <w:r w:rsidR="00DA5451" w:rsidRPr="00BE13C0">
        <w:rPr>
          <w:rFonts w:ascii="Times New Roman" w:hAnsi="Times New Roman" w:cs="Times New Roman"/>
          <w:sz w:val="28"/>
          <w:szCs w:val="28"/>
        </w:rPr>
        <w:t>eter recored 62.40% less</w:t>
      </w:r>
      <w:r w:rsidR="00EB03AB">
        <w:rPr>
          <w:rFonts w:ascii="Times New Roman" w:hAnsi="Times New Roman" w:cs="Times New Roman"/>
          <w:sz w:val="28"/>
          <w:szCs w:val="28"/>
        </w:rPr>
        <w:t xml:space="preserve"> consumption</w:t>
      </w:r>
      <w:r w:rsidR="00B31253">
        <w:rPr>
          <w:rFonts w:ascii="Times New Roman" w:hAnsi="Times New Roman" w:cs="Times New Roman"/>
          <w:sz w:val="28"/>
          <w:szCs w:val="28"/>
        </w:rPr>
        <w:t>,</w:t>
      </w:r>
      <w:r w:rsidR="00DA5451" w:rsidRPr="00BE13C0">
        <w:rPr>
          <w:rFonts w:ascii="Times New Roman" w:hAnsi="Times New Roman" w:cs="Times New Roman"/>
          <w:sz w:val="28"/>
          <w:szCs w:val="28"/>
        </w:rPr>
        <w:t xml:space="preserve"> which was very well established fr</w:t>
      </w:r>
      <w:r w:rsidR="00EB03AB">
        <w:rPr>
          <w:rFonts w:ascii="Times New Roman" w:hAnsi="Times New Roman" w:cs="Times New Roman"/>
          <w:sz w:val="28"/>
          <w:szCs w:val="28"/>
        </w:rPr>
        <w:t>o</w:t>
      </w:r>
      <w:r w:rsidR="00DA5451" w:rsidRPr="00BE13C0">
        <w:rPr>
          <w:rFonts w:ascii="Times New Roman" w:hAnsi="Times New Roman" w:cs="Times New Roman"/>
          <w:sz w:val="28"/>
          <w:szCs w:val="28"/>
        </w:rPr>
        <w:t xml:space="preserve">m the DDL Report.    Every bill </w:t>
      </w:r>
      <w:r w:rsidR="007C1D19">
        <w:rPr>
          <w:rFonts w:ascii="Times New Roman" w:hAnsi="Times New Roman" w:cs="Times New Roman"/>
          <w:sz w:val="28"/>
          <w:szCs w:val="28"/>
        </w:rPr>
        <w:t xml:space="preserve">issued </w:t>
      </w:r>
      <w:r w:rsidR="00DA5451" w:rsidRPr="00BE13C0">
        <w:rPr>
          <w:rFonts w:ascii="Times New Roman" w:hAnsi="Times New Roman" w:cs="Times New Roman"/>
          <w:sz w:val="28"/>
          <w:szCs w:val="28"/>
        </w:rPr>
        <w:t xml:space="preserve">to the </w:t>
      </w:r>
      <w:r w:rsidR="00C57453" w:rsidRPr="00BE13C0">
        <w:rPr>
          <w:rFonts w:ascii="Times New Roman" w:hAnsi="Times New Roman" w:cs="Times New Roman"/>
          <w:sz w:val="28"/>
          <w:szCs w:val="28"/>
        </w:rPr>
        <w:lastRenderedPageBreak/>
        <w:t>P</w:t>
      </w:r>
      <w:r w:rsidR="00DA5451" w:rsidRPr="00BE13C0">
        <w:rPr>
          <w:rFonts w:ascii="Times New Roman" w:hAnsi="Times New Roman" w:cs="Times New Roman"/>
          <w:sz w:val="28"/>
          <w:szCs w:val="28"/>
        </w:rPr>
        <w:t xml:space="preserve">etitioner </w:t>
      </w:r>
      <w:r w:rsidR="007C1D19">
        <w:rPr>
          <w:rFonts w:ascii="Times New Roman" w:hAnsi="Times New Roman" w:cs="Times New Roman"/>
          <w:sz w:val="28"/>
          <w:szCs w:val="28"/>
        </w:rPr>
        <w:t xml:space="preserve">was </w:t>
      </w:r>
      <w:r w:rsidR="00DA5451" w:rsidRPr="00BE13C0">
        <w:rPr>
          <w:rFonts w:ascii="Times New Roman" w:hAnsi="Times New Roman" w:cs="Times New Roman"/>
          <w:sz w:val="28"/>
          <w:szCs w:val="28"/>
        </w:rPr>
        <w:t>of “O” Code</w:t>
      </w:r>
      <w:r w:rsidR="007C1D19">
        <w:rPr>
          <w:rFonts w:ascii="Times New Roman" w:hAnsi="Times New Roman" w:cs="Times New Roman"/>
          <w:sz w:val="28"/>
          <w:szCs w:val="28"/>
        </w:rPr>
        <w:t xml:space="preserve"> which </w:t>
      </w:r>
      <w:r w:rsidR="00DA5451" w:rsidRPr="00BE13C0">
        <w:rPr>
          <w:rFonts w:ascii="Times New Roman" w:hAnsi="Times New Roman" w:cs="Times New Roman"/>
          <w:sz w:val="28"/>
          <w:szCs w:val="28"/>
        </w:rPr>
        <w:t>meant that the status of the Energy Meter was OK.</w:t>
      </w:r>
    </w:p>
    <w:p w:rsidR="00DA3504" w:rsidRDefault="00DA3504" w:rsidP="00BE13C0">
      <w:pPr>
        <w:pStyle w:val="ListParagraph"/>
        <w:numPr>
          <w:ilvl w:val="0"/>
          <w:numId w:val="14"/>
        </w:numPr>
        <w:spacing w:line="480" w:lineRule="auto"/>
        <w:ind w:right="26"/>
        <w:jc w:val="both"/>
        <w:rPr>
          <w:rFonts w:ascii="Times New Roman" w:hAnsi="Times New Roman" w:cs="Times New Roman"/>
          <w:sz w:val="28"/>
          <w:szCs w:val="28"/>
        </w:rPr>
      </w:pPr>
      <w:r>
        <w:rPr>
          <w:rFonts w:ascii="Times New Roman" w:hAnsi="Times New Roman" w:cs="Times New Roman"/>
          <w:sz w:val="28"/>
          <w:szCs w:val="28"/>
        </w:rPr>
        <w:t>It was correct that PSP</w:t>
      </w:r>
      <w:r w:rsidR="007C1D19">
        <w:rPr>
          <w:rFonts w:ascii="Times New Roman" w:hAnsi="Times New Roman" w:cs="Times New Roman"/>
          <w:sz w:val="28"/>
          <w:szCs w:val="28"/>
        </w:rPr>
        <w:t>C</w:t>
      </w:r>
      <w:r>
        <w:rPr>
          <w:rFonts w:ascii="Times New Roman" w:hAnsi="Times New Roman" w:cs="Times New Roman"/>
          <w:sz w:val="28"/>
          <w:szCs w:val="28"/>
        </w:rPr>
        <w:t xml:space="preserve">L was responsible for the safety of the Petitioner’s </w:t>
      </w:r>
      <w:r w:rsidR="00B31253">
        <w:rPr>
          <w:rFonts w:ascii="Times New Roman" w:hAnsi="Times New Roman" w:cs="Times New Roman"/>
          <w:sz w:val="28"/>
          <w:szCs w:val="28"/>
        </w:rPr>
        <w:t>E</w:t>
      </w:r>
      <w:r>
        <w:rPr>
          <w:rFonts w:ascii="Times New Roman" w:hAnsi="Times New Roman" w:cs="Times New Roman"/>
          <w:sz w:val="28"/>
          <w:szCs w:val="28"/>
        </w:rPr>
        <w:t>nergy Meter</w:t>
      </w:r>
      <w:r w:rsidR="00B31253">
        <w:rPr>
          <w:rFonts w:ascii="Times New Roman" w:hAnsi="Times New Roman" w:cs="Times New Roman"/>
          <w:sz w:val="28"/>
          <w:szCs w:val="28"/>
        </w:rPr>
        <w:t>,</w:t>
      </w:r>
      <w:r>
        <w:rPr>
          <w:rFonts w:ascii="Times New Roman" w:hAnsi="Times New Roman" w:cs="Times New Roman"/>
          <w:sz w:val="28"/>
          <w:szCs w:val="28"/>
        </w:rPr>
        <w:t xml:space="preserve"> located outside the prem</w:t>
      </w:r>
      <w:r w:rsidR="00BF5CC4">
        <w:rPr>
          <w:rFonts w:ascii="Times New Roman" w:hAnsi="Times New Roman" w:cs="Times New Roman"/>
          <w:sz w:val="28"/>
          <w:szCs w:val="28"/>
        </w:rPr>
        <w:t>i</w:t>
      </w:r>
      <w:r>
        <w:rPr>
          <w:rFonts w:ascii="Times New Roman" w:hAnsi="Times New Roman" w:cs="Times New Roman"/>
          <w:sz w:val="28"/>
          <w:szCs w:val="28"/>
        </w:rPr>
        <w:t xml:space="preserve">ses of the Petitioner but this was not the case of seal breakage of the </w:t>
      </w:r>
      <w:r w:rsidR="00BF5CC4">
        <w:rPr>
          <w:rFonts w:ascii="Times New Roman" w:hAnsi="Times New Roman" w:cs="Times New Roman"/>
          <w:sz w:val="28"/>
          <w:szCs w:val="28"/>
        </w:rPr>
        <w:t>E</w:t>
      </w:r>
      <w:r>
        <w:rPr>
          <w:rFonts w:ascii="Times New Roman" w:hAnsi="Times New Roman" w:cs="Times New Roman"/>
          <w:sz w:val="28"/>
          <w:szCs w:val="28"/>
        </w:rPr>
        <w:t>nergy Meter or Meter Box or Lock of Pillar</w:t>
      </w:r>
      <w:r w:rsidR="00B31253">
        <w:rPr>
          <w:rFonts w:ascii="Times New Roman" w:hAnsi="Times New Roman" w:cs="Times New Roman"/>
          <w:sz w:val="28"/>
          <w:szCs w:val="28"/>
        </w:rPr>
        <w:t xml:space="preserve"> Box</w:t>
      </w:r>
      <w:r>
        <w:rPr>
          <w:rFonts w:ascii="Times New Roman" w:hAnsi="Times New Roman" w:cs="Times New Roman"/>
          <w:sz w:val="28"/>
          <w:szCs w:val="28"/>
        </w:rPr>
        <w:t xml:space="preserve">.  It </w:t>
      </w:r>
      <w:r w:rsidR="00BF5CC4">
        <w:rPr>
          <w:rFonts w:ascii="Times New Roman" w:hAnsi="Times New Roman" w:cs="Times New Roman"/>
          <w:sz w:val="28"/>
          <w:szCs w:val="28"/>
        </w:rPr>
        <w:t>wa</w:t>
      </w:r>
      <w:r>
        <w:rPr>
          <w:rFonts w:ascii="Times New Roman" w:hAnsi="Times New Roman" w:cs="Times New Roman"/>
          <w:sz w:val="28"/>
          <w:szCs w:val="28"/>
        </w:rPr>
        <w:t xml:space="preserve">s a case of slowness of </w:t>
      </w:r>
      <w:r w:rsidR="00BF5CC4">
        <w:rPr>
          <w:rFonts w:ascii="Times New Roman" w:hAnsi="Times New Roman" w:cs="Times New Roman"/>
          <w:sz w:val="28"/>
          <w:szCs w:val="28"/>
        </w:rPr>
        <w:t>E</w:t>
      </w:r>
      <w:r>
        <w:rPr>
          <w:rFonts w:ascii="Times New Roman" w:hAnsi="Times New Roman" w:cs="Times New Roman"/>
          <w:sz w:val="28"/>
          <w:szCs w:val="28"/>
        </w:rPr>
        <w:t xml:space="preserve">nergy Meter due to wrong connections and </w:t>
      </w:r>
      <w:r w:rsidR="00B31253">
        <w:rPr>
          <w:rFonts w:ascii="Times New Roman" w:hAnsi="Times New Roman" w:cs="Times New Roman"/>
          <w:sz w:val="28"/>
          <w:szCs w:val="28"/>
        </w:rPr>
        <w:t>Carbonization of Blue Phase</w:t>
      </w:r>
      <w:r>
        <w:rPr>
          <w:rFonts w:ascii="Times New Roman" w:hAnsi="Times New Roman" w:cs="Times New Roman"/>
          <w:sz w:val="28"/>
          <w:szCs w:val="28"/>
        </w:rPr>
        <w:t>.</w:t>
      </w:r>
    </w:p>
    <w:p w:rsidR="00896E30" w:rsidRDefault="00896E30" w:rsidP="00BE13C0">
      <w:pPr>
        <w:pStyle w:val="ListParagraph"/>
        <w:numPr>
          <w:ilvl w:val="0"/>
          <w:numId w:val="14"/>
        </w:numPr>
        <w:spacing w:line="48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It was not correct that the </w:t>
      </w:r>
      <w:r w:rsidR="00496A45">
        <w:rPr>
          <w:rFonts w:ascii="Times New Roman" w:hAnsi="Times New Roman" w:cs="Times New Roman"/>
          <w:sz w:val="28"/>
          <w:szCs w:val="28"/>
        </w:rPr>
        <w:t>P</w:t>
      </w:r>
      <w:r>
        <w:rPr>
          <w:rFonts w:ascii="Times New Roman" w:hAnsi="Times New Roman" w:cs="Times New Roman"/>
          <w:sz w:val="28"/>
          <w:szCs w:val="28"/>
        </w:rPr>
        <w:t xml:space="preserve">etitoner’s </w:t>
      </w:r>
      <w:r w:rsidR="00496A45">
        <w:rPr>
          <w:rFonts w:ascii="Times New Roman" w:hAnsi="Times New Roman" w:cs="Times New Roman"/>
          <w:sz w:val="28"/>
          <w:szCs w:val="28"/>
        </w:rPr>
        <w:t>R</w:t>
      </w:r>
      <w:r>
        <w:rPr>
          <w:rFonts w:ascii="Times New Roman" w:hAnsi="Times New Roman" w:cs="Times New Roman"/>
          <w:sz w:val="28"/>
          <w:szCs w:val="28"/>
        </w:rPr>
        <w:t xml:space="preserve">epresentaive at Bathinda namely Mr. </w:t>
      </w:r>
      <w:r w:rsidR="00496A45">
        <w:rPr>
          <w:rFonts w:ascii="Times New Roman" w:hAnsi="Times New Roman" w:cs="Times New Roman"/>
          <w:sz w:val="28"/>
          <w:szCs w:val="28"/>
        </w:rPr>
        <w:t>A</w:t>
      </w:r>
      <w:r>
        <w:rPr>
          <w:rFonts w:ascii="Times New Roman" w:hAnsi="Times New Roman" w:cs="Times New Roman"/>
          <w:sz w:val="28"/>
          <w:szCs w:val="28"/>
        </w:rPr>
        <w:t>nil Garg was forced to sign the report without giving him an oportunity to read and understand the same</w:t>
      </w:r>
      <w:r w:rsidR="00496A45">
        <w:rPr>
          <w:rFonts w:ascii="Times New Roman" w:hAnsi="Times New Roman" w:cs="Times New Roman"/>
          <w:sz w:val="28"/>
          <w:szCs w:val="28"/>
        </w:rPr>
        <w:t>.  Besides,</w:t>
      </w:r>
      <w:r>
        <w:rPr>
          <w:rFonts w:ascii="Times New Roman" w:hAnsi="Times New Roman" w:cs="Times New Roman"/>
          <w:sz w:val="28"/>
          <w:szCs w:val="28"/>
        </w:rPr>
        <w:t xml:space="preserve"> it was also not correct that the said </w:t>
      </w:r>
      <w:r w:rsidR="001F5C16">
        <w:rPr>
          <w:rFonts w:ascii="Times New Roman" w:hAnsi="Times New Roman" w:cs="Times New Roman"/>
          <w:sz w:val="28"/>
          <w:szCs w:val="28"/>
        </w:rPr>
        <w:t>Checking R</w:t>
      </w:r>
      <w:r>
        <w:rPr>
          <w:rFonts w:ascii="Times New Roman" w:hAnsi="Times New Roman" w:cs="Times New Roman"/>
          <w:sz w:val="28"/>
          <w:szCs w:val="28"/>
        </w:rPr>
        <w:t>eport was not legible</w:t>
      </w:r>
      <w:r w:rsidR="006B1DBD">
        <w:rPr>
          <w:rFonts w:ascii="Times New Roman" w:hAnsi="Times New Roman" w:cs="Times New Roman"/>
          <w:sz w:val="28"/>
          <w:szCs w:val="28"/>
        </w:rPr>
        <w:t>.</w:t>
      </w:r>
    </w:p>
    <w:p w:rsidR="00896E30" w:rsidRDefault="00896E30" w:rsidP="00BE13C0">
      <w:pPr>
        <w:pStyle w:val="ListParagraph"/>
        <w:numPr>
          <w:ilvl w:val="0"/>
          <w:numId w:val="14"/>
        </w:numPr>
        <w:spacing w:line="48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An amount of  Rs. 8,38,922/- was charged to the </w:t>
      </w:r>
      <w:r w:rsidR="00496A45">
        <w:rPr>
          <w:rFonts w:ascii="Times New Roman" w:hAnsi="Times New Roman" w:cs="Times New Roman"/>
          <w:sz w:val="28"/>
          <w:szCs w:val="28"/>
        </w:rPr>
        <w:t>P</w:t>
      </w:r>
      <w:r>
        <w:rPr>
          <w:rFonts w:ascii="Times New Roman" w:hAnsi="Times New Roman" w:cs="Times New Roman"/>
          <w:sz w:val="28"/>
          <w:szCs w:val="28"/>
        </w:rPr>
        <w:t>etitioner vide  Memo. No. 2280 dated 29.11.2017 in compliance to the decision dated 26.10.2017 of the Forum</w:t>
      </w:r>
      <w:r w:rsidR="000D160B">
        <w:rPr>
          <w:rFonts w:ascii="Times New Roman" w:hAnsi="Times New Roman" w:cs="Times New Roman"/>
          <w:sz w:val="28"/>
          <w:szCs w:val="28"/>
        </w:rPr>
        <w:t>,</w:t>
      </w:r>
      <w:r>
        <w:rPr>
          <w:rFonts w:ascii="Times New Roman" w:hAnsi="Times New Roman" w:cs="Times New Roman"/>
          <w:sz w:val="28"/>
          <w:szCs w:val="28"/>
        </w:rPr>
        <w:t xml:space="preserve"> was correct and recover</w:t>
      </w:r>
      <w:r w:rsidR="001F5C16">
        <w:rPr>
          <w:rFonts w:ascii="Times New Roman" w:hAnsi="Times New Roman" w:cs="Times New Roman"/>
          <w:sz w:val="28"/>
          <w:szCs w:val="28"/>
        </w:rPr>
        <w:t>a</w:t>
      </w:r>
      <w:r>
        <w:rPr>
          <w:rFonts w:ascii="Times New Roman" w:hAnsi="Times New Roman" w:cs="Times New Roman"/>
          <w:sz w:val="28"/>
          <w:szCs w:val="28"/>
        </w:rPr>
        <w:t>ble.</w:t>
      </w:r>
    </w:p>
    <w:p w:rsidR="00E16F9D" w:rsidRDefault="00C46612" w:rsidP="00B70570">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Analysis:</w:t>
      </w:r>
    </w:p>
    <w:p w:rsidR="00C46612" w:rsidRDefault="00C46612" w:rsidP="00B70570">
      <w:pPr>
        <w:pStyle w:val="ListParagraph"/>
        <w:spacing w:line="480" w:lineRule="auto"/>
        <w:ind w:left="0" w:right="26"/>
        <w:jc w:val="both"/>
        <w:rPr>
          <w:rFonts w:ascii="Times New Roman" w:hAnsi="Times New Roman" w:cs="Times New Roman"/>
          <w:sz w:val="28"/>
          <w:szCs w:val="28"/>
        </w:rPr>
      </w:pPr>
      <w:r>
        <w:rPr>
          <w:rFonts w:ascii="Times New Roman" w:hAnsi="Times New Roman" w:cs="Times New Roman"/>
          <w:b/>
          <w:sz w:val="28"/>
          <w:szCs w:val="28"/>
        </w:rPr>
        <w:tab/>
      </w:r>
      <w:r w:rsidR="005B3005">
        <w:rPr>
          <w:rFonts w:ascii="Times New Roman" w:hAnsi="Times New Roman" w:cs="Times New Roman"/>
          <w:sz w:val="28"/>
          <w:szCs w:val="28"/>
        </w:rPr>
        <w:t>T</w:t>
      </w:r>
      <w:r w:rsidR="009C38D0">
        <w:rPr>
          <w:rFonts w:ascii="Times New Roman" w:hAnsi="Times New Roman" w:cs="Times New Roman"/>
          <w:sz w:val="28"/>
          <w:szCs w:val="28"/>
        </w:rPr>
        <w:t>he issue requiring adjudicaiton is the legitimacy of the overhauling the account of the Petitioner from 15.04.2014 with slowness of 62.40%.</w:t>
      </w:r>
    </w:p>
    <w:p w:rsidR="005B3005" w:rsidRDefault="005B3005" w:rsidP="00B70570">
      <w:pPr>
        <w:pStyle w:val="ListParagraph"/>
        <w:spacing w:line="480" w:lineRule="auto"/>
        <w:ind w:left="0" w:right="26"/>
        <w:jc w:val="both"/>
        <w:rPr>
          <w:rFonts w:ascii="Times New Roman" w:hAnsi="Times New Roman" w:cs="Times New Roman"/>
          <w:i/>
          <w:sz w:val="28"/>
          <w:szCs w:val="28"/>
        </w:rPr>
      </w:pPr>
      <w:r w:rsidRPr="005B3005">
        <w:rPr>
          <w:rFonts w:ascii="Times New Roman" w:hAnsi="Times New Roman" w:cs="Times New Roman"/>
          <w:i/>
          <w:sz w:val="28"/>
          <w:szCs w:val="28"/>
        </w:rPr>
        <w:tab/>
        <w:t>The points emerged are analysed and deliberated as under:</w:t>
      </w:r>
    </w:p>
    <w:p w:rsidR="00DE0262" w:rsidRPr="00725514" w:rsidRDefault="001C286A" w:rsidP="00371122">
      <w:pPr>
        <w:pStyle w:val="ListParagraph"/>
        <w:numPr>
          <w:ilvl w:val="0"/>
          <w:numId w:val="15"/>
        </w:numPr>
        <w:spacing w:line="480" w:lineRule="auto"/>
        <w:ind w:left="709" w:right="26" w:hanging="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PC contended that the </w:t>
      </w:r>
      <w:r w:rsidR="00905837">
        <w:rPr>
          <w:rFonts w:ascii="Times New Roman" w:hAnsi="Times New Roman" w:cs="Times New Roman"/>
          <w:sz w:val="28"/>
          <w:szCs w:val="28"/>
        </w:rPr>
        <w:t>E</w:t>
      </w:r>
      <w:r>
        <w:rPr>
          <w:rFonts w:ascii="Times New Roman" w:hAnsi="Times New Roman" w:cs="Times New Roman"/>
          <w:sz w:val="28"/>
          <w:szCs w:val="28"/>
        </w:rPr>
        <w:t>nergy Meter instal</w:t>
      </w:r>
      <w:r w:rsidR="000D160B">
        <w:rPr>
          <w:rFonts w:ascii="Times New Roman" w:hAnsi="Times New Roman" w:cs="Times New Roman"/>
          <w:sz w:val="28"/>
          <w:szCs w:val="28"/>
        </w:rPr>
        <w:t>l</w:t>
      </w:r>
      <w:r>
        <w:rPr>
          <w:rFonts w:ascii="Times New Roman" w:hAnsi="Times New Roman" w:cs="Times New Roman"/>
          <w:sz w:val="28"/>
          <w:szCs w:val="28"/>
        </w:rPr>
        <w:t xml:space="preserve">ed outside the premsies of the </w:t>
      </w:r>
      <w:r w:rsidR="00725514">
        <w:rPr>
          <w:rFonts w:ascii="Times New Roman" w:hAnsi="Times New Roman" w:cs="Times New Roman"/>
          <w:sz w:val="28"/>
          <w:szCs w:val="28"/>
        </w:rPr>
        <w:t>P</w:t>
      </w:r>
      <w:r>
        <w:rPr>
          <w:rFonts w:ascii="Times New Roman" w:hAnsi="Times New Roman" w:cs="Times New Roman"/>
          <w:sz w:val="28"/>
          <w:szCs w:val="28"/>
        </w:rPr>
        <w:t xml:space="preserve">etitioner’s </w:t>
      </w:r>
      <w:r w:rsidR="00905837">
        <w:rPr>
          <w:rFonts w:ascii="Times New Roman" w:hAnsi="Times New Roman" w:cs="Times New Roman"/>
          <w:sz w:val="28"/>
          <w:szCs w:val="28"/>
        </w:rPr>
        <w:t>C</w:t>
      </w:r>
      <w:r>
        <w:rPr>
          <w:rFonts w:ascii="Times New Roman" w:hAnsi="Times New Roman" w:cs="Times New Roman"/>
          <w:sz w:val="28"/>
          <w:szCs w:val="28"/>
        </w:rPr>
        <w:t xml:space="preserve">ompany office </w:t>
      </w:r>
      <w:r w:rsidR="00905837">
        <w:rPr>
          <w:rFonts w:ascii="Times New Roman" w:hAnsi="Times New Roman" w:cs="Times New Roman"/>
          <w:sz w:val="28"/>
          <w:szCs w:val="28"/>
        </w:rPr>
        <w:t xml:space="preserve">- </w:t>
      </w:r>
      <w:r>
        <w:rPr>
          <w:rFonts w:ascii="Times New Roman" w:hAnsi="Times New Roman" w:cs="Times New Roman"/>
          <w:sz w:val="28"/>
          <w:szCs w:val="28"/>
        </w:rPr>
        <w:t>Idea Cellula</w:t>
      </w:r>
      <w:r w:rsidR="00905837">
        <w:rPr>
          <w:rFonts w:ascii="Times New Roman" w:hAnsi="Times New Roman" w:cs="Times New Roman"/>
          <w:sz w:val="28"/>
          <w:szCs w:val="28"/>
        </w:rPr>
        <w:t>r</w:t>
      </w:r>
      <w:r>
        <w:rPr>
          <w:rFonts w:ascii="Times New Roman" w:hAnsi="Times New Roman" w:cs="Times New Roman"/>
          <w:sz w:val="28"/>
          <w:szCs w:val="28"/>
        </w:rPr>
        <w:t xml:space="preserve"> Limited,</w:t>
      </w:r>
      <w:r w:rsidR="00905837">
        <w:rPr>
          <w:rFonts w:ascii="Times New Roman" w:hAnsi="Times New Roman" w:cs="Times New Roman"/>
          <w:sz w:val="28"/>
          <w:szCs w:val="28"/>
        </w:rPr>
        <w:t xml:space="preserve"> </w:t>
      </w:r>
      <w:r>
        <w:rPr>
          <w:rFonts w:ascii="Times New Roman" w:hAnsi="Times New Roman" w:cs="Times New Roman"/>
          <w:sz w:val="28"/>
          <w:szCs w:val="28"/>
        </w:rPr>
        <w:t>Bathinda was working satisfactorily</w:t>
      </w:r>
      <w:r w:rsidR="00725514">
        <w:rPr>
          <w:rFonts w:ascii="Times New Roman" w:hAnsi="Times New Roman" w:cs="Times New Roman"/>
          <w:sz w:val="28"/>
          <w:szCs w:val="28"/>
        </w:rPr>
        <w:t xml:space="preserve"> since its installation and had never been replaced till date.  PC added that the connection was checked on 07.07.2017 by the Enforcement Wing of the PSP</w:t>
      </w:r>
      <w:r w:rsidR="00905837">
        <w:rPr>
          <w:rFonts w:ascii="Times New Roman" w:hAnsi="Times New Roman" w:cs="Times New Roman"/>
          <w:sz w:val="28"/>
          <w:szCs w:val="28"/>
        </w:rPr>
        <w:t>C</w:t>
      </w:r>
      <w:r w:rsidR="00725514">
        <w:rPr>
          <w:rFonts w:ascii="Times New Roman" w:hAnsi="Times New Roman" w:cs="Times New Roman"/>
          <w:sz w:val="28"/>
          <w:szCs w:val="28"/>
        </w:rPr>
        <w:t>L and a copy of the Checking Report, which was not legible, was handed over to the Company’s Represenative at Bathinda</w:t>
      </w:r>
      <w:r w:rsidR="00905837">
        <w:rPr>
          <w:rFonts w:ascii="Times New Roman" w:hAnsi="Times New Roman" w:cs="Times New Roman"/>
          <w:sz w:val="28"/>
          <w:szCs w:val="28"/>
        </w:rPr>
        <w:t>,</w:t>
      </w:r>
      <w:r w:rsidR="00725514">
        <w:rPr>
          <w:rFonts w:ascii="Times New Roman" w:hAnsi="Times New Roman" w:cs="Times New Roman"/>
          <w:sz w:val="28"/>
          <w:szCs w:val="28"/>
        </w:rPr>
        <w:t xml:space="preserve"> namely </w:t>
      </w:r>
      <w:r w:rsidR="00905837">
        <w:rPr>
          <w:rFonts w:ascii="Times New Roman" w:hAnsi="Times New Roman" w:cs="Times New Roman"/>
          <w:sz w:val="28"/>
          <w:szCs w:val="28"/>
        </w:rPr>
        <w:t>S</w:t>
      </w:r>
      <w:r w:rsidR="00725514">
        <w:rPr>
          <w:rFonts w:ascii="Times New Roman" w:hAnsi="Times New Roman" w:cs="Times New Roman"/>
          <w:sz w:val="28"/>
          <w:szCs w:val="28"/>
        </w:rPr>
        <w:t xml:space="preserve">hri </w:t>
      </w:r>
      <w:r w:rsidR="00905837">
        <w:rPr>
          <w:rFonts w:ascii="Times New Roman" w:hAnsi="Times New Roman" w:cs="Times New Roman"/>
          <w:sz w:val="28"/>
          <w:szCs w:val="28"/>
        </w:rPr>
        <w:t>A</w:t>
      </w:r>
      <w:r w:rsidR="00725514">
        <w:rPr>
          <w:rFonts w:ascii="Times New Roman" w:hAnsi="Times New Roman" w:cs="Times New Roman"/>
          <w:sz w:val="28"/>
          <w:szCs w:val="28"/>
        </w:rPr>
        <w:t xml:space="preserve">nil Garg whose signatures were obtained without giving him an opportunity to read and understand the Checking Report.  </w:t>
      </w:r>
      <w:r w:rsidR="00905837">
        <w:rPr>
          <w:rFonts w:ascii="Times New Roman" w:hAnsi="Times New Roman" w:cs="Times New Roman"/>
          <w:sz w:val="28"/>
          <w:szCs w:val="28"/>
        </w:rPr>
        <w:t>T</w:t>
      </w:r>
      <w:r w:rsidR="00725514">
        <w:rPr>
          <w:rFonts w:ascii="Times New Roman" w:hAnsi="Times New Roman" w:cs="Times New Roman"/>
          <w:sz w:val="28"/>
          <w:szCs w:val="28"/>
        </w:rPr>
        <w:t>hereafter, a Memo beari</w:t>
      </w:r>
      <w:r w:rsidR="00905837">
        <w:rPr>
          <w:rFonts w:ascii="Times New Roman" w:hAnsi="Times New Roman" w:cs="Times New Roman"/>
          <w:sz w:val="28"/>
          <w:szCs w:val="28"/>
        </w:rPr>
        <w:t>n</w:t>
      </w:r>
      <w:r w:rsidR="00725514">
        <w:rPr>
          <w:rFonts w:ascii="Times New Roman" w:hAnsi="Times New Roman" w:cs="Times New Roman"/>
          <w:sz w:val="28"/>
          <w:szCs w:val="28"/>
        </w:rPr>
        <w:t xml:space="preserve">g No. 1369 dated 11.07.2017, alongwith Calculation </w:t>
      </w:r>
      <w:r w:rsidR="00905837">
        <w:rPr>
          <w:rFonts w:ascii="Times New Roman" w:hAnsi="Times New Roman" w:cs="Times New Roman"/>
          <w:sz w:val="28"/>
          <w:szCs w:val="28"/>
        </w:rPr>
        <w:t>S</w:t>
      </w:r>
      <w:r w:rsidR="00725514">
        <w:rPr>
          <w:rFonts w:ascii="Times New Roman" w:hAnsi="Times New Roman" w:cs="Times New Roman"/>
          <w:sz w:val="28"/>
          <w:szCs w:val="28"/>
        </w:rPr>
        <w:t>heet was is</w:t>
      </w:r>
      <w:r w:rsidR="001F5C16">
        <w:rPr>
          <w:rFonts w:ascii="Times New Roman" w:hAnsi="Times New Roman" w:cs="Times New Roman"/>
          <w:sz w:val="28"/>
          <w:szCs w:val="28"/>
        </w:rPr>
        <w:t>su</w:t>
      </w:r>
      <w:r w:rsidR="00725514">
        <w:rPr>
          <w:rFonts w:ascii="Times New Roman" w:hAnsi="Times New Roman" w:cs="Times New Roman"/>
          <w:sz w:val="28"/>
          <w:szCs w:val="28"/>
        </w:rPr>
        <w:t>ed by the AEE, Commercial, PSP</w:t>
      </w:r>
      <w:r w:rsidR="00905837">
        <w:rPr>
          <w:rFonts w:ascii="Times New Roman" w:hAnsi="Times New Roman" w:cs="Times New Roman"/>
          <w:sz w:val="28"/>
          <w:szCs w:val="28"/>
        </w:rPr>
        <w:t>C</w:t>
      </w:r>
      <w:r w:rsidR="00725514">
        <w:rPr>
          <w:rFonts w:ascii="Times New Roman" w:hAnsi="Times New Roman" w:cs="Times New Roman"/>
          <w:sz w:val="28"/>
          <w:szCs w:val="28"/>
        </w:rPr>
        <w:t xml:space="preserve">L, Bathinda to the Respondent asking it  to deposit a sum of </w:t>
      </w:r>
      <w:r w:rsidR="00905837">
        <w:rPr>
          <w:rFonts w:ascii="Times New Roman" w:hAnsi="Times New Roman" w:cs="Times New Roman"/>
          <w:sz w:val="28"/>
          <w:szCs w:val="28"/>
        </w:rPr>
        <w:t>R</w:t>
      </w:r>
      <w:r w:rsidR="00725514">
        <w:rPr>
          <w:rFonts w:ascii="Times New Roman" w:hAnsi="Times New Roman" w:cs="Times New Roman"/>
          <w:sz w:val="28"/>
          <w:szCs w:val="28"/>
        </w:rPr>
        <w:t xml:space="preserve">s. 17,30,834/- based on the said </w:t>
      </w:r>
      <w:r w:rsidR="00905837">
        <w:rPr>
          <w:rFonts w:ascii="Times New Roman" w:hAnsi="Times New Roman" w:cs="Times New Roman"/>
          <w:sz w:val="28"/>
          <w:szCs w:val="28"/>
        </w:rPr>
        <w:t>C</w:t>
      </w:r>
      <w:r w:rsidR="00725514">
        <w:rPr>
          <w:rFonts w:ascii="Times New Roman" w:hAnsi="Times New Roman" w:cs="Times New Roman"/>
          <w:sz w:val="28"/>
          <w:szCs w:val="28"/>
        </w:rPr>
        <w:t xml:space="preserve">hecking Report.  </w:t>
      </w:r>
      <w:r w:rsidR="00905837">
        <w:rPr>
          <w:rFonts w:ascii="Times New Roman" w:hAnsi="Times New Roman" w:cs="Times New Roman"/>
          <w:sz w:val="28"/>
          <w:szCs w:val="28"/>
        </w:rPr>
        <w:t>T</w:t>
      </w:r>
      <w:r w:rsidR="00725514">
        <w:rPr>
          <w:rFonts w:ascii="Times New Roman" w:hAnsi="Times New Roman" w:cs="Times New Roman"/>
          <w:sz w:val="28"/>
          <w:szCs w:val="28"/>
        </w:rPr>
        <w:t xml:space="preserve">he </w:t>
      </w:r>
      <w:r w:rsidR="00905837">
        <w:rPr>
          <w:rFonts w:ascii="Times New Roman" w:hAnsi="Times New Roman" w:cs="Times New Roman"/>
          <w:sz w:val="28"/>
          <w:szCs w:val="28"/>
        </w:rPr>
        <w:t>P</w:t>
      </w:r>
      <w:r w:rsidR="00725514">
        <w:rPr>
          <w:rFonts w:ascii="Times New Roman" w:hAnsi="Times New Roman" w:cs="Times New Roman"/>
          <w:sz w:val="28"/>
          <w:szCs w:val="28"/>
        </w:rPr>
        <w:t>etitioner protested, vide representation dated 31.07.2017, to the Respondent who, instead of considering</w:t>
      </w:r>
      <w:r w:rsidR="006B1DBD">
        <w:rPr>
          <w:rFonts w:ascii="Times New Roman" w:hAnsi="Times New Roman" w:cs="Times New Roman"/>
          <w:sz w:val="28"/>
          <w:szCs w:val="28"/>
        </w:rPr>
        <w:t xml:space="preserve"> </w:t>
      </w:r>
      <w:r w:rsidR="00725514">
        <w:rPr>
          <w:rFonts w:ascii="Times New Roman" w:hAnsi="Times New Roman" w:cs="Times New Roman"/>
          <w:sz w:val="28"/>
          <w:szCs w:val="28"/>
        </w:rPr>
        <w:t xml:space="preserve">the representation, disconnected the electricity connection of the Petitioner. </w:t>
      </w:r>
      <w:r w:rsidR="00905837">
        <w:rPr>
          <w:rFonts w:ascii="Times New Roman" w:hAnsi="Times New Roman" w:cs="Times New Roman"/>
          <w:sz w:val="28"/>
          <w:szCs w:val="28"/>
        </w:rPr>
        <w:t>T</w:t>
      </w:r>
      <w:r w:rsidR="00725514">
        <w:rPr>
          <w:rFonts w:ascii="Times New Roman" w:hAnsi="Times New Roman" w:cs="Times New Roman"/>
          <w:sz w:val="28"/>
          <w:szCs w:val="28"/>
        </w:rPr>
        <w:t xml:space="preserve">he Authorised Representative of </w:t>
      </w:r>
      <w:r w:rsidR="000A2E1F">
        <w:rPr>
          <w:rFonts w:ascii="Times New Roman" w:hAnsi="Times New Roman" w:cs="Times New Roman"/>
          <w:sz w:val="28"/>
          <w:szCs w:val="28"/>
        </w:rPr>
        <w:t>C</w:t>
      </w:r>
      <w:r w:rsidR="00725514">
        <w:rPr>
          <w:rFonts w:ascii="Times New Roman" w:hAnsi="Times New Roman" w:cs="Times New Roman"/>
          <w:sz w:val="28"/>
          <w:szCs w:val="28"/>
        </w:rPr>
        <w:t>ompany’s office at Bathinda visited the ofice of the</w:t>
      </w:r>
      <w:r w:rsidR="000A2E1F">
        <w:rPr>
          <w:rFonts w:ascii="Times New Roman" w:hAnsi="Times New Roman" w:cs="Times New Roman"/>
          <w:sz w:val="28"/>
          <w:szCs w:val="28"/>
        </w:rPr>
        <w:t xml:space="preserve"> </w:t>
      </w:r>
      <w:r w:rsidR="00725514">
        <w:rPr>
          <w:rFonts w:ascii="Times New Roman" w:hAnsi="Times New Roman" w:cs="Times New Roman"/>
          <w:sz w:val="28"/>
          <w:szCs w:val="28"/>
        </w:rPr>
        <w:t>Respondent on 02.08.2017</w:t>
      </w:r>
      <w:r w:rsidR="000A2E1F">
        <w:rPr>
          <w:rFonts w:ascii="Times New Roman" w:hAnsi="Times New Roman" w:cs="Times New Roman"/>
          <w:sz w:val="28"/>
          <w:szCs w:val="28"/>
        </w:rPr>
        <w:t xml:space="preserve"> </w:t>
      </w:r>
      <w:r w:rsidR="00725514">
        <w:rPr>
          <w:rFonts w:ascii="Times New Roman" w:hAnsi="Times New Roman" w:cs="Times New Roman"/>
          <w:sz w:val="28"/>
          <w:szCs w:val="28"/>
        </w:rPr>
        <w:t>and submitted a represen</w:t>
      </w:r>
      <w:r w:rsidR="000A2E1F">
        <w:rPr>
          <w:rFonts w:ascii="Times New Roman" w:hAnsi="Times New Roman" w:cs="Times New Roman"/>
          <w:sz w:val="28"/>
          <w:szCs w:val="28"/>
        </w:rPr>
        <w:t>t</w:t>
      </w:r>
      <w:r w:rsidR="00725514">
        <w:rPr>
          <w:rFonts w:ascii="Times New Roman" w:hAnsi="Times New Roman" w:cs="Times New Roman"/>
          <w:sz w:val="28"/>
          <w:szCs w:val="28"/>
        </w:rPr>
        <w:t>ation requesting for restoration of the conneciton</w:t>
      </w:r>
      <w:r w:rsidR="000A2E1F">
        <w:rPr>
          <w:rFonts w:ascii="Times New Roman" w:hAnsi="Times New Roman" w:cs="Times New Roman"/>
          <w:sz w:val="28"/>
          <w:szCs w:val="28"/>
        </w:rPr>
        <w:t>,</w:t>
      </w:r>
      <w:r w:rsidR="00725514">
        <w:rPr>
          <w:rFonts w:ascii="Times New Roman" w:hAnsi="Times New Roman" w:cs="Times New Roman"/>
          <w:sz w:val="28"/>
          <w:szCs w:val="28"/>
        </w:rPr>
        <w:t xml:space="preserve"> but in vain.  Aggrieved, the </w:t>
      </w:r>
      <w:r w:rsidR="000A2E1F">
        <w:rPr>
          <w:rFonts w:ascii="Times New Roman" w:hAnsi="Times New Roman" w:cs="Times New Roman"/>
          <w:sz w:val="28"/>
          <w:szCs w:val="28"/>
        </w:rPr>
        <w:t>P</w:t>
      </w:r>
      <w:r w:rsidR="00725514">
        <w:rPr>
          <w:rFonts w:ascii="Times New Roman" w:hAnsi="Times New Roman" w:cs="Times New Roman"/>
          <w:sz w:val="28"/>
          <w:szCs w:val="28"/>
        </w:rPr>
        <w:t xml:space="preserve">etitioner filed a </w:t>
      </w:r>
      <w:r w:rsidR="000A2E1F">
        <w:rPr>
          <w:rFonts w:ascii="Times New Roman" w:hAnsi="Times New Roman" w:cs="Times New Roman"/>
          <w:sz w:val="28"/>
          <w:szCs w:val="28"/>
        </w:rPr>
        <w:t>P</w:t>
      </w:r>
      <w:r w:rsidR="00725514">
        <w:rPr>
          <w:rFonts w:ascii="Times New Roman" w:hAnsi="Times New Roman" w:cs="Times New Roman"/>
          <w:sz w:val="28"/>
          <w:szCs w:val="28"/>
        </w:rPr>
        <w:t>etition on 17.08.2017 in the For</w:t>
      </w:r>
      <w:r w:rsidR="00341C35">
        <w:rPr>
          <w:rFonts w:ascii="Times New Roman" w:hAnsi="Times New Roman" w:cs="Times New Roman"/>
          <w:sz w:val="28"/>
          <w:szCs w:val="28"/>
        </w:rPr>
        <w:t>u</w:t>
      </w:r>
      <w:r w:rsidR="00725514">
        <w:rPr>
          <w:rFonts w:ascii="Times New Roman" w:hAnsi="Times New Roman" w:cs="Times New Roman"/>
          <w:sz w:val="28"/>
          <w:szCs w:val="28"/>
        </w:rPr>
        <w:t>m for setting aside the demand rai</w:t>
      </w:r>
      <w:r w:rsidR="00341C35">
        <w:rPr>
          <w:rFonts w:ascii="Times New Roman" w:hAnsi="Times New Roman" w:cs="Times New Roman"/>
          <w:sz w:val="28"/>
          <w:szCs w:val="28"/>
        </w:rPr>
        <w:t>s</w:t>
      </w:r>
      <w:r w:rsidR="00725514">
        <w:rPr>
          <w:rFonts w:ascii="Times New Roman" w:hAnsi="Times New Roman" w:cs="Times New Roman"/>
          <w:sz w:val="28"/>
          <w:szCs w:val="28"/>
        </w:rPr>
        <w:t xml:space="preserve">ed by the Respondent </w:t>
      </w:r>
      <w:r w:rsidR="000A2E1F">
        <w:rPr>
          <w:rFonts w:ascii="Times New Roman" w:hAnsi="Times New Roman" w:cs="Times New Roman"/>
          <w:sz w:val="28"/>
          <w:szCs w:val="28"/>
        </w:rPr>
        <w:t>v</w:t>
      </w:r>
      <w:r w:rsidR="00725514">
        <w:rPr>
          <w:rFonts w:ascii="Times New Roman" w:hAnsi="Times New Roman" w:cs="Times New Roman"/>
          <w:sz w:val="28"/>
          <w:szCs w:val="28"/>
        </w:rPr>
        <w:t xml:space="preserve">ide Memo dated 11.07.2017.  </w:t>
      </w:r>
      <w:r w:rsidR="00725514">
        <w:rPr>
          <w:rFonts w:ascii="Times New Roman" w:hAnsi="Times New Roman" w:cs="Times New Roman"/>
          <w:sz w:val="28"/>
          <w:szCs w:val="28"/>
        </w:rPr>
        <w:lastRenderedPageBreak/>
        <w:t>But the Forum</w:t>
      </w:r>
      <w:r w:rsidR="000A2E1F">
        <w:rPr>
          <w:rFonts w:ascii="Times New Roman" w:hAnsi="Times New Roman" w:cs="Times New Roman"/>
          <w:sz w:val="28"/>
          <w:szCs w:val="28"/>
        </w:rPr>
        <w:t>’</w:t>
      </w:r>
      <w:r w:rsidR="00725514">
        <w:rPr>
          <w:rFonts w:ascii="Times New Roman" w:hAnsi="Times New Roman" w:cs="Times New Roman"/>
          <w:sz w:val="28"/>
          <w:szCs w:val="28"/>
        </w:rPr>
        <w:t>s order dated 26.10.2017, directing to ove</w:t>
      </w:r>
      <w:r w:rsidR="00341C35">
        <w:rPr>
          <w:rFonts w:ascii="Times New Roman" w:hAnsi="Times New Roman" w:cs="Times New Roman"/>
          <w:sz w:val="28"/>
          <w:szCs w:val="28"/>
        </w:rPr>
        <w:t>r</w:t>
      </w:r>
      <w:r w:rsidR="00725514">
        <w:rPr>
          <w:rFonts w:ascii="Times New Roman" w:hAnsi="Times New Roman" w:cs="Times New Roman"/>
          <w:sz w:val="28"/>
          <w:szCs w:val="28"/>
        </w:rPr>
        <w:t xml:space="preserve">haul the account of the </w:t>
      </w:r>
      <w:r w:rsidR="000A2E1F">
        <w:rPr>
          <w:rFonts w:ascii="Times New Roman" w:hAnsi="Times New Roman" w:cs="Times New Roman"/>
          <w:sz w:val="28"/>
          <w:szCs w:val="28"/>
        </w:rPr>
        <w:t>Petitio</w:t>
      </w:r>
      <w:r w:rsidR="00725514">
        <w:rPr>
          <w:rFonts w:ascii="Times New Roman" w:hAnsi="Times New Roman" w:cs="Times New Roman"/>
          <w:sz w:val="28"/>
          <w:szCs w:val="28"/>
        </w:rPr>
        <w:t>n</w:t>
      </w:r>
      <w:r w:rsidR="000A2E1F">
        <w:rPr>
          <w:rFonts w:ascii="Times New Roman" w:hAnsi="Times New Roman" w:cs="Times New Roman"/>
          <w:sz w:val="28"/>
          <w:szCs w:val="28"/>
        </w:rPr>
        <w:t>e</w:t>
      </w:r>
      <w:r w:rsidR="00725514">
        <w:rPr>
          <w:rFonts w:ascii="Times New Roman" w:hAnsi="Times New Roman" w:cs="Times New Roman"/>
          <w:sz w:val="28"/>
          <w:szCs w:val="28"/>
        </w:rPr>
        <w:t xml:space="preserve">r from 15.04.2014 considering the slowness as 62.40%, was not based on </w:t>
      </w:r>
      <w:r w:rsidR="000A2E1F">
        <w:rPr>
          <w:rFonts w:ascii="Times New Roman" w:hAnsi="Times New Roman" w:cs="Times New Roman"/>
          <w:sz w:val="28"/>
          <w:szCs w:val="28"/>
        </w:rPr>
        <w:t>t</w:t>
      </w:r>
      <w:r w:rsidR="00725514">
        <w:rPr>
          <w:rFonts w:ascii="Times New Roman" w:hAnsi="Times New Roman" w:cs="Times New Roman"/>
          <w:sz w:val="28"/>
          <w:szCs w:val="28"/>
        </w:rPr>
        <w:t>he facts and also not supported by Regulations of Supply Code-2014.</w:t>
      </w:r>
    </w:p>
    <w:p w:rsidR="00725514" w:rsidRPr="003A4F73" w:rsidRDefault="000A2E1F" w:rsidP="00725514">
      <w:pPr>
        <w:pStyle w:val="ListParagraph"/>
        <w:spacing w:line="48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          </w:t>
      </w:r>
      <w:r w:rsidR="00725514">
        <w:rPr>
          <w:rFonts w:ascii="Times New Roman" w:hAnsi="Times New Roman" w:cs="Times New Roman"/>
          <w:sz w:val="28"/>
          <w:szCs w:val="28"/>
        </w:rPr>
        <w:t>The Respoondnet, in its def</w:t>
      </w:r>
      <w:r w:rsidR="00341C35">
        <w:rPr>
          <w:rFonts w:ascii="Times New Roman" w:hAnsi="Times New Roman" w:cs="Times New Roman"/>
          <w:sz w:val="28"/>
          <w:szCs w:val="28"/>
        </w:rPr>
        <w:t>e</w:t>
      </w:r>
      <w:r w:rsidR="00725514">
        <w:rPr>
          <w:rFonts w:ascii="Times New Roman" w:hAnsi="Times New Roman" w:cs="Times New Roman"/>
          <w:sz w:val="28"/>
          <w:szCs w:val="28"/>
        </w:rPr>
        <w:t>nce, contested the plea of the</w:t>
      </w:r>
      <w:r>
        <w:rPr>
          <w:rFonts w:ascii="Times New Roman" w:hAnsi="Times New Roman" w:cs="Times New Roman"/>
          <w:sz w:val="28"/>
          <w:szCs w:val="28"/>
        </w:rPr>
        <w:t xml:space="preserve"> </w:t>
      </w:r>
      <w:r w:rsidR="00725514">
        <w:rPr>
          <w:rFonts w:ascii="Times New Roman" w:hAnsi="Times New Roman" w:cs="Times New Roman"/>
          <w:sz w:val="28"/>
          <w:szCs w:val="28"/>
        </w:rPr>
        <w:t>Petitioner that its case was</w:t>
      </w:r>
      <w:r w:rsidR="00941D3F">
        <w:rPr>
          <w:rFonts w:ascii="Times New Roman" w:hAnsi="Times New Roman" w:cs="Times New Roman"/>
          <w:sz w:val="28"/>
          <w:szCs w:val="28"/>
        </w:rPr>
        <w:t xml:space="preserve"> </w:t>
      </w:r>
      <w:r w:rsidR="000D160B">
        <w:rPr>
          <w:rFonts w:ascii="Times New Roman" w:hAnsi="Times New Roman" w:cs="Times New Roman"/>
          <w:sz w:val="28"/>
          <w:szCs w:val="28"/>
        </w:rPr>
        <w:t xml:space="preserve">not </w:t>
      </w:r>
      <w:r w:rsidR="00725514">
        <w:rPr>
          <w:rFonts w:ascii="Times New Roman" w:hAnsi="Times New Roman" w:cs="Times New Roman"/>
          <w:sz w:val="28"/>
          <w:szCs w:val="28"/>
        </w:rPr>
        <w:t xml:space="preserve">covered under Regulation 21.5.1 of </w:t>
      </w:r>
      <w:r w:rsidR="008A70AF">
        <w:rPr>
          <w:rFonts w:ascii="Times New Roman" w:hAnsi="Times New Roman" w:cs="Times New Roman"/>
          <w:sz w:val="28"/>
          <w:szCs w:val="28"/>
        </w:rPr>
        <w:t>S</w:t>
      </w:r>
      <w:r w:rsidR="00725514">
        <w:rPr>
          <w:rFonts w:ascii="Times New Roman" w:hAnsi="Times New Roman" w:cs="Times New Roman"/>
          <w:sz w:val="28"/>
          <w:szCs w:val="28"/>
        </w:rPr>
        <w:t xml:space="preserve">upply </w:t>
      </w:r>
      <w:r w:rsidR="008A70AF">
        <w:rPr>
          <w:rFonts w:ascii="Times New Roman" w:hAnsi="Times New Roman" w:cs="Times New Roman"/>
          <w:sz w:val="28"/>
          <w:szCs w:val="28"/>
        </w:rPr>
        <w:t>C</w:t>
      </w:r>
      <w:r w:rsidR="00725514">
        <w:rPr>
          <w:rFonts w:ascii="Times New Roman" w:hAnsi="Times New Roman" w:cs="Times New Roman"/>
          <w:sz w:val="28"/>
          <w:szCs w:val="28"/>
        </w:rPr>
        <w:t xml:space="preserve">ode-2014 by stating that the </w:t>
      </w:r>
      <w:r w:rsidR="008A70AF">
        <w:rPr>
          <w:rFonts w:ascii="Times New Roman" w:hAnsi="Times New Roman" w:cs="Times New Roman"/>
          <w:sz w:val="28"/>
          <w:szCs w:val="28"/>
        </w:rPr>
        <w:t>P</w:t>
      </w:r>
      <w:r w:rsidR="00725514">
        <w:rPr>
          <w:rFonts w:ascii="Times New Roman" w:hAnsi="Times New Roman" w:cs="Times New Roman"/>
          <w:sz w:val="28"/>
          <w:szCs w:val="28"/>
        </w:rPr>
        <w:t xml:space="preserve">etitioner’s case was not of inaccurate Energy Meter but of inaccurate connection with </w:t>
      </w:r>
      <w:r w:rsidR="000D160B">
        <w:rPr>
          <w:rFonts w:ascii="Times New Roman" w:hAnsi="Times New Roman" w:cs="Times New Roman"/>
          <w:sz w:val="28"/>
          <w:szCs w:val="28"/>
        </w:rPr>
        <w:t xml:space="preserve">Blue Phase </w:t>
      </w:r>
      <w:r w:rsidR="00725514">
        <w:rPr>
          <w:rFonts w:ascii="Times New Roman" w:hAnsi="Times New Roman" w:cs="Times New Roman"/>
          <w:sz w:val="28"/>
          <w:szCs w:val="28"/>
        </w:rPr>
        <w:t xml:space="preserve">found carbonized on the date of checking.  </w:t>
      </w:r>
      <w:r w:rsidR="008A70AF">
        <w:rPr>
          <w:rFonts w:ascii="Times New Roman" w:hAnsi="Times New Roman" w:cs="Times New Roman"/>
          <w:sz w:val="28"/>
          <w:szCs w:val="28"/>
        </w:rPr>
        <w:t>T</w:t>
      </w:r>
      <w:r w:rsidR="00725514">
        <w:rPr>
          <w:rFonts w:ascii="Times New Roman" w:hAnsi="Times New Roman" w:cs="Times New Roman"/>
          <w:sz w:val="28"/>
          <w:szCs w:val="28"/>
        </w:rPr>
        <w:t>he Respo</w:t>
      </w:r>
      <w:r w:rsidR="00341C35">
        <w:rPr>
          <w:rFonts w:ascii="Times New Roman" w:hAnsi="Times New Roman" w:cs="Times New Roman"/>
          <w:sz w:val="28"/>
          <w:szCs w:val="28"/>
        </w:rPr>
        <w:t>n</w:t>
      </w:r>
      <w:r w:rsidR="00725514">
        <w:rPr>
          <w:rFonts w:ascii="Times New Roman" w:hAnsi="Times New Roman" w:cs="Times New Roman"/>
          <w:sz w:val="28"/>
          <w:szCs w:val="28"/>
        </w:rPr>
        <w:t xml:space="preserve">dent added </w:t>
      </w:r>
      <w:r w:rsidR="008A70AF">
        <w:rPr>
          <w:rFonts w:ascii="Times New Roman" w:hAnsi="Times New Roman" w:cs="Times New Roman"/>
          <w:sz w:val="28"/>
          <w:szCs w:val="28"/>
        </w:rPr>
        <w:t>t</w:t>
      </w:r>
      <w:r w:rsidR="00725514">
        <w:rPr>
          <w:rFonts w:ascii="Times New Roman" w:hAnsi="Times New Roman" w:cs="Times New Roman"/>
          <w:sz w:val="28"/>
          <w:szCs w:val="28"/>
        </w:rPr>
        <w:t xml:space="preserve">hat it was established from the DDL that </w:t>
      </w:r>
      <w:r w:rsidR="008A70AF">
        <w:rPr>
          <w:rFonts w:ascii="Times New Roman" w:hAnsi="Times New Roman" w:cs="Times New Roman"/>
          <w:sz w:val="28"/>
          <w:szCs w:val="28"/>
        </w:rPr>
        <w:t xml:space="preserve">the </w:t>
      </w:r>
      <w:r w:rsidR="00725514">
        <w:rPr>
          <w:rFonts w:ascii="Times New Roman" w:hAnsi="Times New Roman" w:cs="Times New Roman"/>
          <w:sz w:val="28"/>
          <w:szCs w:val="28"/>
        </w:rPr>
        <w:t>Blue Phase was not contrib</w:t>
      </w:r>
      <w:r w:rsidR="00341C35">
        <w:rPr>
          <w:rFonts w:ascii="Times New Roman" w:hAnsi="Times New Roman" w:cs="Times New Roman"/>
          <w:sz w:val="28"/>
          <w:szCs w:val="28"/>
        </w:rPr>
        <w:t>u</w:t>
      </w:r>
      <w:r w:rsidR="00725514">
        <w:rPr>
          <w:rFonts w:ascii="Times New Roman" w:hAnsi="Times New Roman" w:cs="Times New Roman"/>
          <w:sz w:val="28"/>
          <w:szCs w:val="28"/>
        </w:rPr>
        <w:t>ting since 15.04.2014 and there were wrong connection</w:t>
      </w:r>
      <w:r w:rsidR="008A70AF">
        <w:rPr>
          <w:rFonts w:ascii="Times New Roman" w:hAnsi="Times New Roman" w:cs="Times New Roman"/>
          <w:sz w:val="28"/>
          <w:szCs w:val="28"/>
        </w:rPr>
        <w:t>s</w:t>
      </w:r>
      <w:r w:rsidR="00725514">
        <w:rPr>
          <w:rFonts w:ascii="Times New Roman" w:hAnsi="Times New Roman" w:cs="Times New Roman"/>
          <w:sz w:val="28"/>
          <w:szCs w:val="28"/>
        </w:rPr>
        <w:t xml:space="preserve"> also.  </w:t>
      </w:r>
      <w:r w:rsidR="008A70AF">
        <w:rPr>
          <w:rFonts w:ascii="Times New Roman" w:hAnsi="Times New Roman" w:cs="Times New Roman"/>
          <w:sz w:val="28"/>
          <w:szCs w:val="28"/>
        </w:rPr>
        <w:t>T</w:t>
      </w:r>
      <w:r w:rsidR="00725514">
        <w:rPr>
          <w:rFonts w:ascii="Times New Roman" w:hAnsi="Times New Roman" w:cs="Times New Roman"/>
          <w:sz w:val="28"/>
          <w:szCs w:val="28"/>
        </w:rPr>
        <w:t xml:space="preserve">hus, the account of the </w:t>
      </w:r>
      <w:r w:rsidR="008A70AF">
        <w:rPr>
          <w:rFonts w:ascii="Times New Roman" w:hAnsi="Times New Roman" w:cs="Times New Roman"/>
          <w:sz w:val="28"/>
          <w:szCs w:val="28"/>
        </w:rPr>
        <w:t>P</w:t>
      </w:r>
      <w:r w:rsidR="00725514">
        <w:rPr>
          <w:rFonts w:ascii="Times New Roman" w:hAnsi="Times New Roman" w:cs="Times New Roman"/>
          <w:sz w:val="28"/>
          <w:szCs w:val="28"/>
        </w:rPr>
        <w:t>etitioner was correctly overhauled from 15.04.2014 with slowness of 62.40% and no penalty was lev</w:t>
      </w:r>
      <w:r w:rsidR="00383339">
        <w:rPr>
          <w:rFonts w:ascii="Times New Roman" w:hAnsi="Times New Roman" w:cs="Times New Roman"/>
          <w:sz w:val="28"/>
          <w:szCs w:val="28"/>
        </w:rPr>
        <w:t>i</w:t>
      </w:r>
      <w:r w:rsidR="00725514">
        <w:rPr>
          <w:rFonts w:ascii="Times New Roman" w:hAnsi="Times New Roman" w:cs="Times New Roman"/>
          <w:sz w:val="28"/>
          <w:szCs w:val="28"/>
        </w:rPr>
        <w:t>ed on the consumer who was charged for the actual energy  consumed.</w:t>
      </w:r>
    </w:p>
    <w:p w:rsidR="00725514" w:rsidRDefault="003A4F73" w:rsidP="00E8763D">
      <w:pPr>
        <w:pStyle w:val="ListParagraph"/>
        <w:numPr>
          <w:ilvl w:val="0"/>
          <w:numId w:val="15"/>
        </w:numPr>
        <w:spacing w:line="480" w:lineRule="auto"/>
        <w:ind w:left="709" w:right="26" w:hanging="709"/>
        <w:jc w:val="both"/>
        <w:rPr>
          <w:rFonts w:ascii="Times New Roman" w:hAnsi="Times New Roman" w:cs="Times New Roman"/>
          <w:sz w:val="28"/>
          <w:szCs w:val="28"/>
        </w:rPr>
      </w:pPr>
      <w:r w:rsidRPr="003A4F73">
        <w:rPr>
          <w:rFonts w:ascii="Times New Roman" w:hAnsi="Times New Roman" w:cs="Times New Roman"/>
          <w:sz w:val="28"/>
          <w:szCs w:val="28"/>
        </w:rPr>
        <w:t>P</w:t>
      </w:r>
      <w:r w:rsidR="00F91B5B">
        <w:rPr>
          <w:rFonts w:ascii="Times New Roman" w:hAnsi="Times New Roman" w:cs="Times New Roman"/>
          <w:sz w:val="28"/>
          <w:szCs w:val="28"/>
        </w:rPr>
        <w:t>C</w:t>
      </w:r>
      <w:r w:rsidRPr="003A4F73">
        <w:rPr>
          <w:rFonts w:ascii="Times New Roman" w:hAnsi="Times New Roman" w:cs="Times New Roman"/>
          <w:sz w:val="28"/>
          <w:szCs w:val="28"/>
        </w:rPr>
        <w:t xml:space="preserve"> argued that the Distribution Licensee was responsible for </w:t>
      </w:r>
      <w:r w:rsidR="00383339">
        <w:rPr>
          <w:rFonts w:ascii="Times New Roman" w:hAnsi="Times New Roman" w:cs="Times New Roman"/>
          <w:sz w:val="28"/>
          <w:szCs w:val="28"/>
        </w:rPr>
        <w:t xml:space="preserve">not </w:t>
      </w:r>
      <w:r w:rsidRPr="003A4F73">
        <w:rPr>
          <w:rFonts w:ascii="Times New Roman" w:hAnsi="Times New Roman" w:cs="Times New Roman"/>
          <w:sz w:val="28"/>
          <w:szCs w:val="28"/>
        </w:rPr>
        <w:t xml:space="preserve">ensuring the periodical checking of the Energy Meter installed at the premises of the </w:t>
      </w:r>
      <w:r w:rsidR="00341C35">
        <w:rPr>
          <w:rFonts w:ascii="Times New Roman" w:hAnsi="Times New Roman" w:cs="Times New Roman"/>
          <w:sz w:val="28"/>
          <w:szCs w:val="28"/>
        </w:rPr>
        <w:t>P</w:t>
      </w:r>
      <w:r w:rsidRPr="003A4F73">
        <w:rPr>
          <w:rFonts w:ascii="Times New Roman" w:hAnsi="Times New Roman" w:cs="Times New Roman"/>
          <w:sz w:val="28"/>
          <w:szCs w:val="28"/>
        </w:rPr>
        <w:t>etitioner.  In the present case, the Respondent had admitted, during hearing in the Forum</w:t>
      </w:r>
      <w:r w:rsidR="00F91B5B">
        <w:rPr>
          <w:rFonts w:ascii="Times New Roman" w:hAnsi="Times New Roman" w:cs="Times New Roman"/>
          <w:sz w:val="28"/>
          <w:szCs w:val="28"/>
        </w:rPr>
        <w:t xml:space="preserve"> that no checking of the connection was done since 2011.  PC added that </w:t>
      </w:r>
      <w:r w:rsidR="00341C35">
        <w:rPr>
          <w:rFonts w:ascii="Times New Roman" w:hAnsi="Times New Roman" w:cs="Times New Roman"/>
          <w:sz w:val="28"/>
          <w:szCs w:val="28"/>
        </w:rPr>
        <w:t xml:space="preserve">the </w:t>
      </w:r>
      <w:r w:rsidR="00F91B5B">
        <w:rPr>
          <w:rFonts w:ascii="Times New Roman" w:hAnsi="Times New Roman" w:cs="Times New Roman"/>
          <w:sz w:val="28"/>
          <w:szCs w:val="28"/>
        </w:rPr>
        <w:t xml:space="preserve">checking of the </w:t>
      </w:r>
      <w:r w:rsidR="00F91B5B">
        <w:rPr>
          <w:rFonts w:ascii="Times New Roman" w:hAnsi="Times New Roman" w:cs="Times New Roman"/>
          <w:sz w:val="28"/>
          <w:szCs w:val="28"/>
        </w:rPr>
        <w:lastRenderedPageBreak/>
        <w:t>conenciton was not done even before 2011 and the connec</w:t>
      </w:r>
      <w:r w:rsidR="00341C35">
        <w:rPr>
          <w:rFonts w:ascii="Times New Roman" w:hAnsi="Times New Roman" w:cs="Times New Roman"/>
          <w:sz w:val="28"/>
          <w:szCs w:val="28"/>
        </w:rPr>
        <w:t>t</w:t>
      </w:r>
      <w:r w:rsidR="00F91B5B">
        <w:rPr>
          <w:rFonts w:ascii="Times New Roman" w:hAnsi="Times New Roman" w:cs="Times New Roman"/>
          <w:sz w:val="28"/>
          <w:szCs w:val="28"/>
        </w:rPr>
        <w:t>ion was checked for the first time on 07.07.2017.</w:t>
      </w:r>
    </w:p>
    <w:p w:rsidR="00C92FC6" w:rsidRDefault="00B917DB" w:rsidP="00ED6C6C">
      <w:pPr>
        <w:pStyle w:val="ListParagraph"/>
        <w:spacing w:line="480" w:lineRule="auto"/>
        <w:ind w:left="0" w:right="26" w:firstLine="709"/>
        <w:jc w:val="both"/>
        <w:rPr>
          <w:rFonts w:ascii="Times New Roman" w:hAnsi="Times New Roman" w:cs="Times New Roman"/>
          <w:i/>
          <w:sz w:val="28"/>
          <w:szCs w:val="28"/>
        </w:rPr>
      </w:pPr>
      <w:r>
        <w:rPr>
          <w:rFonts w:ascii="Times New Roman" w:hAnsi="Times New Roman" w:cs="Times New Roman"/>
          <w:i/>
          <w:sz w:val="28"/>
          <w:szCs w:val="28"/>
        </w:rPr>
        <w:t>I agree with the con</w:t>
      </w:r>
      <w:r w:rsidR="00383339">
        <w:rPr>
          <w:rFonts w:ascii="Times New Roman" w:hAnsi="Times New Roman" w:cs="Times New Roman"/>
          <w:i/>
          <w:sz w:val="28"/>
          <w:szCs w:val="28"/>
        </w:rPr>
        <w:t>t</w:t>
      </w:r>
      <w:r>
        <w:rPr>
          <w:rFonts w:ascii="Times New Roman" w:hAnsi="Times New Roman" w:cs="Times New Roman"/>
          <w:i/>
          <w:sz w:val="28"/>
          <w:szCs w:val="28"/>
        </w:rPr>
        <w:t>ention of the P</w:t>
      </w:r>
      <w:r w:rsidR="00341C35">
        <w:rPr>
          <w:rFonts w:ascii="Times New Roman" w:hAnsi="Times New Roman" w:cs="Times New Roman"/>
          <w:i/>
          <w:sz w:val="28"/>
          <w:szCs w:val="28"/>
        </w:rPr>
        <w:t>C</w:t>
      </w:r>
      <w:r>
        <w:rPr>
          <w:rFonts w:ascii="Times New Roman" w:hAnsi="Times New Roman" w:cs="Times New Roman"/>
          <w:i/>
          <w:sz w:val="28"/>
          <w:szCs w:val="28"/>
        </w:rPr>
        <w:t xml:space="preserve"> that the Distribution Licensee defaulted in ensuring compliance of its own instrcutions regarding periodical checking of this </w:t>
      </w:r>
      <w:r w:rsidR="00406625">
        <w:rPr>
          <w:rFonts w:ascii="Times New Roman" w:hAnsi="Times New Roman" w:cs="Times New Roman"/>
          <w:i/>
          <w:sz w:val="28"/>
          <w:szCs w:val="28"/>
        </w:rPr>
        <w:t>NRS</w:t>
      </w:r>
      <w:r>
        <w:rPr>
          <w:rFonts w:ascii="Times New Roman" w:hAnsi="Times New Roman" w:cs="Times New Roman"/>
          <w:i/>
          <w:sz w:val="28"/>
          <w:szCs w:val="28"/>
        </w:rPr>
        <w:t xml:space="preserve"> Category conenciton.  Even, the AAE, who took monthly readings, failed to </w:t>
      </w:r>
      <w:r w:rsidR="00341C35">
        <w:rPr>
          <w:rFonts w:ascii="Times New Roman" w:hAnsi="Times New Roman" w:cs="Times New Roman"/>
          <w:i/>
          <w:sz w:val="28"/>
          <w:szCs w:val="28"/>
        </w:rPr>
        <w:t>see</w:t>
      </w:r>
      <w:r>
        <w:rPr>
          <w:rFonts w:ascii="Times New Roman" w:hAnsi="Times New Roman" w:cs="Times New Roman"/>
          <w:i/>
          <w:sz w:val="28"/>
          <w:szCs w:val="28"/>
        </w:rPr>
        <w:t xml:space="preserve"> the </w:t>
      </w:r>
      <w:r w:rsidR="003532AB">
        <w:rPr>
          <w:rFonts w:ascii="Times New Roman" w:hAnsi="Times New Roman" w:cs="Times New Roman"/>
          <w:i/>
          <w:sz w:val="28"/>
          <w:szCs w:val="28"/>
        </w:rPr>
        <w:t xml:space="preserve">noticeable fault in the Energy </w:t>
      </w:r>
      <w:r w:rsidR="00341C35">
        <w:rPr>
          <w:rFonts w:ascii="Times New Roman" w:hAnsi="Times New Roman" w:cs="Times New Roman"/>
          <w:i/>
          <w:sz w:val="28"/>
          <w:szCs w:val="28"/>
        </w:rPr>
        <w:t>M</w:t>
      </w:r>
      <w:r w:rsidR="003532AB">
        <w:rPr>
          <w:rFonts w:ascii="Times New Roman" w:hAnsi="Times New Roman" w:cs="Times New Roman"/>
          <w:i/>
          <w:sz w:val="28"/>
          <w:szCs w:val="28"/>
        </w:rPr>
        <w:t>ete</w:t>
      </w:r>
      <w:r w:rsidR="0069579D">
        <w:rPr>
          <w:rFonts w:ascii="Times New Roman" w:hAnsi="Times New Roman" w:cs="Times New Roman"/>
          <w:i/>
          <w:sz w:val="28"/>
          <w:szCs w:val="28"/>
        </w:rPr>
        <w:t>, as in such cases, the “Star” comes on the display of the Energy Meter</w:t>
      </w:r>
      <w:r w:rsidR="003532AB">
        <w:rPr>
          <w:rFonts w:ascii="Times New Roman" w:hAnsi="Times New Roman" w:cs="Times New Roman"/>
          <w:i/>
          <w:sz w:val="28"/>
          <w:szCs w:val="28"/>
        </w:rPr>
        <w:t>.  Had the officers</w:t>
      </w:r>
      <w:r w:rsidR="0069579D">
        <w:rPr>
          <w:rFonts w:ascii="Times New Roman" w:hAnsi="Times New Roman" w:cs="Times New Roman"/>
          <w:i/>
          <w:sz w:val="28"/>
          <w:szCs w:val="28"/>
        </w:rPr>
        <w:t>/</w:t>
      </w:r>
      <w:r w:rsidR="00A678A6">
        <w:rPr>
          <w:rFonts w:ascii="Times New Roman" w:hAnsi="Times New Roman" w:cs="Times New Roman"/>
          <w:i/>
          <w:sz w:val="28"/>
          <w:szCs w:val="28"/>
        </w:rPr>
        <w:t>officials</w:t>
      </w:r>
      <w:r w:rsidR="003532AB">
        <w:rPr>
          <w:rFonts w:ascii="Times New Roman" w:hAnsi="Times New Roman" w:cs="Times New Roman"/>
          <w:i/>
          <w:sz w:val="28"/>
          <w:szCs w:val="28"/>
        </w:rPr>
        <w:t xml:space="preserve"> of the PS</w:t>
      </w:r>
      <w:r w:rsidR="00341C35">
        <w:rPr>
          <w:rFonts w:ascii="Times New Roman" w:hAnsi="Times New Roman" w:cs="Times New Roman"/>
          <w:i/>
          <w:sz w:val="28"/>
          <w:szCs w:val="28"/>
        </w:rPr>
        <w:t>P</w:t>
      </w:r>
      <w:r w:rsidR="003532AB">
        <w:rPr>
          <w:rFonts w:ascii="Times New Roman" w:hAnsi="Times New Roman" w:cs="Times New Roman"/>
          <w:i/>
          <w:sz w:val="28"/>
          <w:szCs w:val="28"/>
        </w:rPr>
        <w:t>C</w:t>
      </w:r>
      <w:r w:rsidR="00341C35">
        <w:rPr>
          <w:rFonts w:ascii="Times New Roman" w:hAnsi="Times New Roman" w:cs="Times New Roman"/>
          <w:i/>
          <w:sz w:val="28"/>
          <w:szCs w:val="28"/>
        </w:rPr>
        <w:t>L</w:t>
      </w:r>
      <w:r w:rsidR="003532AB">
        <w:rPr>
          <w:rFonts w:ascii="Times New Roman" w:hAnsi="Times New Roman" w:cs="Times New Roman"/>
          <w:i/>
          <w:sz w:val="28"/>
          <w:szCs w:val="28"/>
        </w:rPr>
        <w:t xml:space="preserve"> discharged their respective </w:t>
      </w:r>
      <w:r w:rsidR="00A678A6">
        <w:rPr>
          <w:rFonts w:ascii="Times New Roman" w:hAnsi="Times New Roman" w:cs="Times New Roman"/>
          <w:i/>
          <w:sz w:val="28"/>
          <w:szCs w:val="28"/>
        </w:rPr>
        <w:t>responsibility sincerely and effi</w:t>
      </w:r>
      <w:r w:rsidR="003532AB">
        <w:rPr>
          <w:rFonts w:ascii="Times New Roman" w:hAnsi="Times New Roman" w:cs="Times New Roman"/>
          <w:i/>
          <w:sz w:val="28"/>
          <w:szCs w:val="28"/>
        </w:rPr>
        <w:t>ciently,</w:t>
      </w:r>
      <w:r w:rsidR="00886BF3">
        <w:rPr>
          <w:rFonts w:ascii="Times New Roman" w:hAnsi="Times New Roman" w:cs="Times New Roman"/>
          <w:i/>
          <w:sz w:val="28"/>
          <w:szCs w:val="28"/>
        </w:rPr>
        <w:t xml:space="preserve"> the inaccuracy of the </w:t>
      </w:r>
      <w:r w:rsidR="00ED6C6C">
        <w:rPr>
          <w:rFonts w:ascii="Times New Roman" w:hAnsi="Times New Roman" w:cs="Times New Roman"/>
          <w:i/>
          <w:sz w:val="28"/>
          <w:szCs w:val="28"/>
        </w:rPr>
        <w:t>E</w:t>
      </w:r>
      <w:r w:rsidR="00886BF3">
        <w:rPr>
          <w:rFonts w:ascii="Times New Roman" w:hAnsi="Times New Roman" w:cs="Times New Roman"/>
          <w:i/>
          <w:sz w:val="28"/>
          <w:szCs w:val="28"/>
        </w:rPr>
        <w:t>nergy</w:t>
      </w:r>
      <w:r w:rsidR="00ED6C6C">
        <w:rPr>
          <w:rFonts w:ascii="Times New Roman" w:hAnsi="Times New Roman" w:cs="Times New Roman"/>
          <w:i/>
          <w:sz w:val="28"/>
          <w:szCs w:val="28"/>
        </w:rPr>
        <w:t xml:space="preserve"> Meter could have been noticed earlier and the litigation could hav</w:t>
      </w:r>
      <w:r w:rsidR="00383339">
        <w:rPr>
          <w:rFonts w:ascii="Times New Roman" w:hAnsi="Times New Roman" w:cs="Times New Roman"/>
          <w:i/>
          <w:sz w:val="28"/>
          <w:szCs w:val="28"/>
        </w:rPr>
        <w:t>e</w:t>
      </w:r>
      <w:r w:rsidR="00ED6C6C">
        <w:rPr>
          <w:rFonts w:ascii="Times New Roman" w:hAnsi="Times New Roman" w:cs="Times New Roman"/>
          <w:i/>
          <w:sz w:val="28"/>
          <w:szCs w:val="28"/>
        </w:rPr>
        <w:t xml:space="preserve"> been avoided.</w:t>
      </w:r>
    </w:p>
    <w:p w:rsidR="007532C5" w:rsidRPr="007532C5" w:rsidRDefault="007532C5" w:rsidP="00C17AA1">
      <w:pPr>
        <w:pStyle w:val="ListParagraph"/>
        <w:numPr>
          <w:ilvl w:val="0"/>
          <w:numId w:val="15"/>
        </w:numPr>
        <w:spacing w:line="480" w:lineRule="auto"/>
        <w:ind w:right="26"/>
        <w:jc w:val="both"/>
        <w:rPr>
          <w:rFonts w:ascii="Times New Roman" w:hAnsi="Times New Roman" w:cs="Times New Roman"/>
          <w:i/>
          <w:sz w:val="28"/>
          <w:szCs w:val="28"/>
        </w:rPr>
      </w:pPr>
      <w:r>
        <w:rPr>
          <w:rFonts w:ascii="Times New Roman" w:hAnsi="Times New Roman" w:cs="Times New Roman"/>
          <w:sz w:val="28"/>
          <w:szCs w:val="28"/>
        </w:rPr>
        <w:t xml:space="preserve">During the course of oral submissions, the isue of fall in consumpton during the disputed period also came up for discussion.  In response to a querry as to why, the </w:t>
      </w:r>
      <w:r w:rsidR="00341C35">
        <w:rPr>
          <w:rFonts w:ascii="Times New Roman" w:hAnsi="Times New Roman" w:cs="Times New Roman"/>
          <w:sz w:val="28"/>
          <w:szCs w:val="28"/>
        </w:rPr>
        <w:t>P</w:t>
      </w:r>
      <w:r>
        <w:rPr>
          <w:rFonts w:ascii="Times New Roman" w:hAnsi="Times New Roman" w:cs="Times New Roman"/>
          <w:sz w:val="28"/>
          <w:szCs w:val="28"/>
        </w:rPr>
        <w:t>etition</w:t>
      </w:r>
      <w:r w:rsidR="00383339">
        <w:rPr>
          <w:rFonts w:ascii="Times New Roman" w:hAnsi="Times New Roman" w:cs="Times New Roman"/>
          <w:sz w:val="28"/>
          <w:szCs w:val="28"/>
        </w:rPr>
        <w:t>e</w:t>
      </w:r>
      <w:r>
        <w:rPr>
          <w:rFonts w:ascii="Times New Roman" w:hAnsi="Times New Roman" w:cs="Times New Roman"/>
          <w:sz w:val="28"/>
          <w:szCs w:val="28"/>
        </w:rPr>
        <w:t xml:space="preserve">r did not take </w:t>
      </w:r>
      <w:r w:rsidR="00A678A6">
        <w:rPr>
          <w:rFonts w:ascii="Times New Roman" w:hAnsi="Times New Roman" w:cs="Times New Roman"/>
          <w:sz w:val="28"/>
          <w:szCs w:val="28"/>
        </w:rPr>
        <w:t xml:space="preserve">the </w:t>
      </w:r>
      <w:r>
        <w:rPr>
          <w:rFonts w:ascii="Times New Roman" w:hAnsi="Times New Roman" w:cs="Times New Roman"/>
          <w:sz w:val="28"/>
          <w:szCs w:val="28"/>
        </w:rPr>
        <w:t>cogni</w:t>
      </w:r>
      <w:r w:rsidR="00341C35">
        <w:rPr>
          <w:rFonts w:ascii="Times New Roman" w:hAnsi="Times New Roman" w:cs="Times New Roman"/>
          <w:sz w:val="28"/>
          <w:szCs w:val="28"/>
        </w:rPr>
        <w:t>z</w:t>
      </w:r>
      <w:r>
        <w:rPr>
          <w:rFonts w:ascii="Times New Roman" w:hAnsi="Times New Roman" w:cs="Times New Roman"/>
          <w:sz w:val="28"/>
          <w:szCs w:val="28"/>
        </w:rPr>
        <w:t>ance of the fall in consumption</w:t>
      </w:r>
      <w:r w:rsidR="00341C35">
        <w:rPr>
          <w:rFonts w:ascii="Times New Roman" w:hAnsi="Times New Roman" w:cs="Times New Roman"/>
          <w:sz w:val="28"/>
          <w:szCs w:val="28"/>
        </w:rPr>
        <w:t xml:space="preserve"> </w:t>
      </w:r>
      <w:r>
        <w:rPr>
          <w:rFonts w:ascii="Times New Roman" w:hAnsi="Times New Roman" w:cs="Times New Roman"/>
          <w:sz w:val="28"/>
          <w:szCs w:val="28"/>
        </w:rPr>
        <w:t xml:space="preserve">for bringing the same </w:t>
      </w:r>
      <w:r w:rsidR="00341C35">
        <w:rPr>
          <w:rFonts w:ascii="Times New Roman" w:hAnsi="Times New Roman" w:cs="Times New Roman"/>
          <w:sz w:val="28"/>
          <w:szCs w:val="28"/>
        </w:rPr>
        <w:t>t</w:t>
      </w:r>
      <w:r>
        <w:rPr>
          <w:rFonts w:ascii="Times New Roman" w:hAnsi="Times New Roman" w:cs="Times New Roman"/>
          <w:sz w:val="28"/>
          <w:szCs w:val="28"/>
        </w:rPr>
        <w:t xml:space="preserve">o the </w:t>
      </w:r>
      <w:r w:rsidR="00341C35">
        <w:rPr>
          <w:rFonts w:ascii="Times New Roman" w:hAnsi="Times New Roman" w:cs="Times New Roman"/>
          <w:sz w:val="28"/>
          <w:szCs w:val="28"/>
        </w:rPr>
        <w:t>notic</w:t>
      </w:r>
      <w:r>
        <w:rPr>
          <w:rFonts w:ascii="Times New Roman" w:hAnsi="Times New Roman" w:cs="Times New Roman"/>
          <w:sz w:val="28"/>
          <w:szCs w:val="28"/>
        </w:rPr>
        <w:t>e of the Respondent, PC stated that the energy bills, as received, were paid in normal course irrespecitve of the amount of the bill or the consumption recorded for the billing period.  The Respon</w:t>
      </w:r>
      <w:r w:rsidR="00A678A6">
        <w:rPr>
          <w:rFonts w:ascii="Times New Roman" w:hAnsi="Times New Roman" w:cs="Times New Roman"/>
          <w:sz w:val="28"/>
          <w:szCs w:val="28"/>
        </w:rPr>
        <w:t>d</w:t>
      </w:r>
      <w:r>
        <w:rPr>
          <w:rFonts w:ascii="Times New Roman" w:hAnsi="Times New Roman" w:cs="Times New Roman"/>
          <w:sz w:val="28"/>
          <w:szCs w:val="28"/>
        </w:rPr>
        <w:t>ent,</w:t>
      </w:r>
      <w:r w:rsidR="00341C35">
        <w:rPr>
          <w:rFonts w:ascii="Times New Roman" w:hAnsi="Times New Roman" w:cs="Times New Roman"/>
          <w:sz w:val="28"/>
          <w:szCs w:val="28"/>
        </w:rPr>
        <w:t xml:space="preserve"> </w:t>
      </w:r>
      <w:r>
        <w:rPr>
          <w:rFonts w:ascii="Times New Roman" w:hAnsi="Times New Roman" w:cs="Times New Roman"/>
          <w:sz w:val="28"/>
          <w:szCs w:val="28"/>
        </w:rPr>
        <w:t xml:space="preserve">on being asked, also did not offer any satisfactory reply about not noticing the declining trend of the consumption of the Petitioner during </w:t>
      </w:r>
      <w:r w:rsidR="00341C35">
        <w:rPr>
          <w:rFonts w:ascii="Times New Roman" w:hAnsi="Times New Roman" w:cs="Times New Roman"/>
          <w:sz w:val="28"/>
          <w:szCs w:val="28"/>
        </w:rPr>
        <w:t xml:space="preserve">the </w:t>
      </w:r>
      <w:r>
        <w:rPr>
          <w:rFonts w:ascii="Times New Roman" w:hAnsi="Times New Roman" w:cs="Times New Roman"/>
          <w:sz w:val="28"/>
          <w:szCs w:val="28"/>
        </w:rPr>
        <w:t>disputed period.</w:t>
      </w:r>
    </w:p>
    <w:p w:rsidR="00F91B5B" w:rsidRDefault="00A21BA7" w:rsidP="00A21BA7">
      <w:pPr>
        <w:pStyle w:val="ListParagraph"/>
        <w:spacing w:line="480" w:lineRule="auto"/>
        <w:ind w:left="0" w:right="26" w:firstLine="360"/>
        <w:jc w:val="both"/>
        <w:rPr>
          <w:rFonts w:ascii="Times New Roman" w:hAnsi="Times New Roman" w:cs="Times New Roman"/>
          <w:i/>
          <w:sz w:val="28"/>
          <w:szCs w:val="28"/>
        </w:rPr>
      </w:pPr>
      <w:r>
        <w:rPr>
          <w:rFonts w:ascii="Times New Roman" w:hAnsi="Times New Roman" w:cs="Times New Roman"/>
          <w:i/>
          <w:sz w:val="28"/>
          <w:szCs w:val="28"/>
        </w:rPr>
        <w:lastRenderedPageBreak/>
        <w:t>I observe that the Petitioner, being a</w:t>
      </w:r>
      <w:r w:rsidR="00762CE0">
        <w:rPr>
          <w:rFonts w:ascii="Times New Roman" w:hAnsi="Times New Roman" w:cs="Times New Roman"/>
          <w:i/>
          <w:sz w:val="28"/>
          <w:szCs w:val="28"/>
        </w:rPr>
        <w:t xml:space="preserve"> MNC and a large size</w:t>
      </w:r>
      <w:r>
        <w:rPr>
          <w:rFonts w:ascii="Times New Roman" w:hAnsi="Times New Roman" w:cs="Times New Roman"/>
          <w:i/>
          <w:sz w:val="28"/>
          <w:szCs w:val="28"/>
        </w:rPr>
        <w:t xml:space="preserve"> </w:t>
      </w:r>
      <w:r w:rsidR="00406625">
        <w:rPr>
          <w:rFonts w:ascii="Times New Roman" w:hAnsi="Times New Roman" w:cs="Times New Roman"/>
          <w:i/>
          <w:sz w:val="28"/>
          <w:szCs w:val="28"/>
        </w:rPr>
        <w:t xml:space="preserve">NRS </w:t>
      </w:r>
      <w:r>
        <w:rPr>
          <w:rFonts w:ascii="Times New Roman" w:hAnsi="Times New Roman" w:cs="Times New Roman"/>
          <w:i/>
          <w:sz w:val="28"/>
          <w:szCs w:val="28"/>
        </w:rPr>
        <w:t>Category consumer, def</w:t>
      </w:r>
      <w:r w:rsidR="00C83807">
        <w:rPr>
          <w:rFonts w:ascii="Times New Roman" w:hAnsi="Times New Roman" w:cs="Times New Roman"/>
          <w:i/>
          <w:sz w:val="28"/>
          <w:szCs w:val="28"/>
        </w:rPr>
        <w:t>a</w:t>
      </w:r>
      <w:r>
        <w:rPr>
          <w:rFonts w:ascii="Times New Roman" w:hAnsi="Times New Roman" w:cs="Times New Roman"/>
          <w:i/>
          <w:sz w:val="28"/>
          <w:szCs w:val="28"/>
        </w:rPr>
        <w:t>ulted in</w:t>
      </w:r>
      <w:r w:rsidR="00C83807">
        <w:rPr>
          <w:rFonts w:ascii="Times New Roman" w:hAnsi="Times New Roman" w:cs="Times New Roman"/>
          <w:i/>
          <w:sz w:val="28"/>
          <w:szCs w:val="28"/>
        </w:rPr>
        <w:t xml:space="preserve"> </w:t>
      </w:r>
      <w:r>
        <w:rPr>
          <w:rFonts w:ascii="Times New Roman" w:hAnsi="Times New Roman" w:cs="Times New Roman"/>
          <w:i/>
          <w:sz w:val="28"/>
          <w:szCs w:val="28"/>
        </w:rPr>
        <w:t>discharg</w:t>
      </w:r>
      <w:r w:rsidR="00B06FA5">
        <w:rPr>
          <w:rFonts w:ascii="Times New Roman" w:hAnsi="Times New Roman" w:cs="Times New Roman"/>
          <w:i/>
          <w:sz w:val="28"/>
          <w:szCs w:val="28"/>
        </w:rPr>
        <w:t>ing</w:t>
      </w:r>
      <w:r>
        <w:rPr>
          <w:rFonts w:ascii="Times New Roman" w:hAnsi="Times New Roman" w:cs="Times New Roman"/>
          <w:i/>
          <w:sz w:val="28"/>
          <w:szCs w:val="28"/>
        </w:rPr>
        <w:t xml:space="preserve"> its obli</w:t>
      </w:r>
      <w:r w:rsidR="00B06FA5">
        <w:rPr>
          <w:rFonts w:ascii="Times New Roman" w:hAnsi="Times New Roman" w:cs="Times New Roman"/>
          <w:i/>
          <w:sz w:val="28"/>
          <w:szCs w:val="28"/>
        </w:rPr>
        <w:t>g</w:t>
      </w:r>
      <w:r>
        <w:rPr>
          <w:rFonts w:ascii="Times New Roman" w:hAnsi="Times New Roman" w:cs="Times New Roman"/>
          <w:i/>
          <w:sz w:val="28"/>
          <w:szCs w:val="28"/>
        </w:rPr>
        <w:t>ation</w:t>
      </w:r>
      <w:r w:rsidR="00C83807">
        <w:rPr>
          <w:rFonts w:ascii="Times New Roman" w:hAnsi="Times New Roman" w:cs="Times New Roman"/>
          <w:i/>
          <w:sz w:val="28"/>
          <w:szCs w:val="28"/>
        </w:rPr>
        <w:t xml:space="preserve"> as a good consumer</w:t>
      </w:r>
      <w:r>
        <w:rPr>
          <w:rFonts w:ascii="Times New Roman" w:hAnsi="Times New Roman" w:cs="Times New Roman"/>
          <w:i/>
          <w:sz w:val="28"/>
          <w:szCs w:val="28"/>
        </w:rPr>
        <w:t xml:space="preserve"> by not pin-pointing the fall in consumption during the disputed period and bringing the same to the notice of the Distribution Licensee for taking corrective action.  A</w:t>
      </w:r>
      <w:r w:rsidR="00D668AA">
        <w:rPr>
          <w:rFonts w:ascii="Times New Roman" w:hAnsi="Times New Roman" w:cs="Times New Roman"/>
          <w:i/>
          <w:sz w:val="28"/>
          <w:szCs w:val="28"/>
        </w:rPr>
        <w:t>t</w:t>
      </w:r>
      <w:r>
        <w:rPr>
          <w:rFonts w:ascii="Times New Roman" w:hAnsi="Times New Roman" w:cs="Times New Roman"/>
          <w:i/>
          <w:sz w:val="28"/>
          <w:szCs w:val="28"/>
        </w:rPr>
        <w:t xml:space="preserve"> the same time, the</w:t>
      </w:r>
      <w:r w:rsidR="00544C7B">
        <w:rPr>
          <w:rFonts w:ascii="Times New Roman" w:hAnsi="Times New Roman" w:cs="Times New Roman"/>
          <w:i/>
          <w:sz w:val="28"/>
          <w:szCs w:val="28"/>
        </w:rPr>
        <w:t xml:space="preserve"> </w:t>
      </w:r>
      <w:r>
        <w:rPr>
          <w:rFonts w:ascii="Times New Roman" w:hAnsi="Times New Roman" w:cs="Times New Roman"/>
          <w:i/>
          <w:sz w:val="28"/>
          <w:szCs w:val="28"/>
        </w:rPr>
        <w:t>Respondent failed to keep a vigil on the variaiton in the consumption</w:t>
      </w:r>
      <w:r w:rsidR="00544C7B">
        <w:rPr>
          <w:rFonts w:ascii="Times New Roman" w:hAnsi="Times New Roman" w:cs="Times New Roman"/>
          <w:i/>
          <w:sz w:val="28"/>
          <w:szCs w:val="28"/>
        </w:rPr>
        <w:t xml:space="preserve"> </w:t>
      </w:r>
      <w:r>
        <w:rPr>
          <w:rFonts w:ascii="Times New Roman" w:hAnsi="Times New Roman" w:cs="Times New Roman"/>
          <w:i/>
          <w:sz w:val="28"/>
          <w:szCs w:val="28"/>
        </w:rPr>
        <w:t xml:space="preserve">available in Energy Variation Register/SAP in respect of this connecion, analyse the reasons for considerable decrease in consumption of </w:t>
      </w:r>
      <w:r w:rsidR="00406625">
        <w:rPr>
          <w:rFonts w:ascii="Times New Roman" w:hAnsi="Times New Roman" w:cs="Times New Roman"/>
          <w:i/>
          <w:sz w:val="28"/>
          <w:szCs w:val="28"/>
        </w:rPr>
        <w:t xml:space="preserve">energy </w:t>
      </w:r>
      <w:r>
        <w:rPr>
          <w:rFonts w:ascii="Times New Roman" w:hAnsi="Times New Roman" w:cs="Times New Roman"/>
          <w:i/>
          <w:sz w:val="28"/>
          <w:szCs w:val="28"/>
        </w:rPr>
        <w:t>vis-a-vis previous months and thereafter, take corrective acion in time.</w:t>
      </w:r>
    </w:p>
    <w:p w:rsidR="00A21BA7" w:rsidRDefault="00A21BA7" w:rsidP="00A21BA7">
      <w:pPr>
        <w:pStyle w:val="ListParagraph"/>
        <w:spacing w:line="480" w:lineRule="auto"/>
        <w:ind w:left="0" w:right="26" w:firstLine="360"/>
        <w:jc w:val="both"/>
        <w:rPr>
          <w:rFonts w:ascii="Times New Roman" w:hAnsi="Times New Roman" w:cs="Times New Roman"/>
          <w:sz w:val="28"/>
          <w:szCs w:val="28"/>
        </w:rPr>
      </w:pPr>
      <w:r>
        <w:rPr>
          <w:rFonts w:ascii="Times New Roman" w:hAnsi="Times New Roman" w:cs="Times New Roman"/>
          <w:i/>
          <w:sz w:val="28"/>
          <w:szCs w:val="28"/>
        </w:rPr>
        <w:tab/>
      </w:r>
      <w:r w:rsidR="00C078D3">
        <w:rPr>
          <w:rFonts w:ascii="Times New Roman" w:hAnsi="Times New Roman" w:cs="Times New Roman"/>
          <w:sz w:val="28"/>
          <w:szCs w:val="28"/>
        </w:rPr>
        <w:t>From the above analysis</w:t>
      </w:r>
      <w:r w:rsidR="00801C7F">
        <w:rPr>
          <w:rFonts w:ascii="Times New Roman" w:hAnsi="Times New Roman" w:cs="Times New Roman"/>
          <w:sz w:val="28"/>
          <w:szCs w:val="28"/>
        </w:rPr>
        <w:t xml:space="preserve"> </w:t>
      </w:r>
      <w:r w:rsidR="00C078D3">
        <w:rPr>
          <w:rFonts w:ascii="Times New Roman" w:hAnsi="Times New Roman" w:cs="Times New Roman"/>
          <w:sz w:val="28"/>
          <w:szCs w:val="28"/>
        </w:rPr>
        <w:t xml:space="preserve"> it is concluded </w:t>
      </w:r>
      <w:r w:rsidR="00544C7B">
        <w:rPr>
          <w:rFonts w:ascii="Times New Roman" w:hAnsi="Times New Roman" w:cs="Times New Roman"/>
          <w:sz w:val="28"/>
          <w:szCs w:val="28"/>
        </w:rPr>
        <w:t>t</w:t>
      </w:r>
      <w:r w:rsidR="00C078D3">
        <w:rPr>
          <w:rFonts w:ascii="Times New Roman" w:hAnsi="Times New Roman" w:cs="Times New Roman"/>
          <w:sz w:val="28"/>
          <w:szCs w:val="28"/>
        </w:rPr>
        <w:t xml:space="preserve">hat the Energy </w:t>
      </w:r>
      <w:r w:rsidR="00EE5058">
        <w:rPr>
          <w:rFonts w:ascii="Times New Roman" w:hAnsi="Times New Roman" w:cs="Times New Roman"/>
          <w:sz w:val="28"/>
          <w:szCs w:val="28"/>
        </w:rPr>
        <w:t>M</w:t>
      </w:r>
      <w:r w:rsidR="00C078D3">
        <w:rPr>
          <w:rFonts w:ascii="Times New Roman" w:hAnsi="Times New Roman" w:cs="Times New Roman"/>
          <w:sz w:val="28"/>
          <w:szCs w:val="28"/>
        </w:rPr>
        <w:t>eter of the Petition</w:t>
      </w:r>
      <w:r w:rsidR="00544C7B">
        <w:rPr>
          <w:rFonts w:ascii="Times New Roman" w:hAnsi="Times New Roman" w:cs="Times New Roman"/>
          <w:sz w:val="28"/>
          <w:szCs w:val="28"/>
        </w:rPr>
        <w:t>e</w:t>
      </w:r>
      <w:r w:rsidR="00C078D3">
        <w:rPr>
          <w:rFonts w:ascii="Times New Roman" w:hAnsi="Times New Roman" w:cs="Times New Roman"/>
          <w:sz w:val="28"/>
          <w:szCs w:val="28"/>
        </w:rPr>
        <w:t>r was inaccurate as per DDL dated 07.07.2017 taken by the Addl. S.E/Enforcement, PSP</w:t>
      </w:r>
      <w:r w:rsidR="00EE5058">
        <w:rPr>
          <w:rFonts w:ascii="Times New Roman" w:hAnsi="Times New Roman" w:cs="Times New Roman"/>
          <w:sz w:val="28"/>
          <w:szCs w:val="28"/>
        </w:rPr>
        <w:t>C</w:t>
      </w:r>
      <w:r w:rsidR="00C078D3">
        <w:rPr>
          <w:rFonts w:ascii="Times New Roman" w:hAnsi="Times New Roman" w:cs="Times New Roman"/>
          <w:sz w:val="28"/>
          <w:szCs w:val="28"/>
        </w:rPr>
        <w:t>L, Sri Mukatsar Sahib.  Accord</w:t>
      </w:r>
      <w:r w:rsidR="008A3C65">
        <w:rPr>
          <w:rFonts w:ascii="Times New Roman" w:hAnsi="Times New Roman" w:cs="Times New Roman"/>
          <w:sz w:val="28"/>
          <w:szCs w:val="28"/>
        </w:rPr>
        <w:t>i</w:t>
      </w:r>
      <w:r w:rsidR="00C078D3">
        <w:rPr>
          <w:rFonts w:ascii="Times New Roman" w:hAnsi="Times New Roman" w:cs="Times New Roman"/>
          <w:sz w:val="28"/>
          <w:szCs w:val="28"/>
        </w:rPr>
        <w:t>ngly, the account of the Petition</w:t>
      </w:r>
      <w:r w:rsidR="00544C7B">
        <w:rPr>
          <w:rFonts w:ascii="Times New Roman" w:hAnsi="Times New Roman" w:cs="Times New Roman"/>
          <w:sz w:val="28"/>
          <w:szCs w:val="28"/>
        </w:rPr>
        <w:t>e</w:t>
      </w:r>
      <w:r w:rsidR="00C078D3">
        <w:rPr>
          <w:rFonts w:ascii="Times New Roman" w:hAnsi="Times New Roman" w:cs="Times New Roman"/>
          <w:sz w:val="28"/>
          <w:szCs w:val="28"/>
        </w:rPr>
        <w:t>r is requ</w:t>
      </w:r>
      <w:r w:rsidR="00C83807">
        <w:rPr>
          <w:rFonts w:ascii="Times New Roman" w:hAnsi="Times New Roman" w:cs="Times New Roman"/>
          <w:sz w:val="28"/>
          <w:szCs w:val="28"/>
        </w:rPr>
        <w:t>i</w:t>
      </w:r>
      <w:r w:rsidR="00C078D3">
        <w:rPr>
          <w:rFonts w:ascii="Times New Roman" w:hAnsi="Times New Roman" w:cs="Times New Roman"/>
          <w:sz w:val="28"/>
          <w:szCs w:val="28"/>
        </w:rPr>
        <w:t xml:space="preserve">red to be overhauled for a period of six months prior to </w:t>
      </w:r>
      <w:r w:rsidR="00544C7B">
        <w:rPr>
          <w:rFonts w:ascii="Times New Roman" w:hAnsi="Times New Roman" w:cs="Times New Roman"/>
          <w:sz w:val="28"/>
          <w:szCs w:val="28"/>
        </w:rPr>
        <w:t xml:space="preserve">the </w:t>
      </w:r>
      <w:r w:rsidR="00C078D3">
        <w:rPr>
          <w:rFonts w:ascii="Times New Roman" w:hAnsi="Times New Roman" w:cs="Times New Roman"/>
          <w:sz w:val="28"/>
          <w:szCs w:val="28"/>
        </w:rPr>
        <w:t>correction of the connection on 07.07.2017</w:t>
      </w:r>
      <w:r w:rsidR="00406625">
        <w:rPr>
          <w:rFonts w:ascii="Times New Roman" w:hAnsi="Times New Roman" w:cs="Times New Roman"/>
          <w:sz w:val="28"/>
          <w:szCs w:val="28"/>
        </w:rPr>
        <w:t xml:space="preserve"> as per provisions contained in Regulation 21.5.1 of Supply Code-2014.</w:t>
      </w:r>
    </w:p>
    <w:p w:rsidR="00406625" w:rsidRDefault="00406625" w:rsidP="00406625">
      <w:pPr>
        <w:pStyle w:val="ListParagraph"/>
        <w:spacing w:line="480" w:lineRule="auto"/>
        <w:ind w:left="0" w:right="26"/>
        <w:jc w:val="both"/>
        <w:rPr>
          <w:rFonts w:ascii="Times New Roman" w:hAnsi="Times New Roman" w:cs="Times New Roman"/>
          <w:b/>
          <w:sz w:val="28"/>
          <w:szCs w:val="28"/>
        </w:rPr>
      </w:pPr>
      <w:r w:rsidRPr="00406625">
        <w:rPr>
          <w:rFonts w:ascii="Times New Roman" w:hAnsi="Times New Roman" w:cs="Times New Roman"/>
          <w:b/>
          <w:sz w:val="28"/>
          <w:szCs w:val="28"/>
        </w:rPr>
        <w:t>6.</w:t>
      </w:r>
      <w:r w:rsidR="004B4957">
        <w:rPr>
          <w:rFonts w:ascii="Times New Roman" w:hAnsi="Times New Roman" w:cs="Times New Roman"/>
          <w:b/>
          <w:sz w:val="28"/>
          <w:szCs w:val="28"/>
        </w:rPr>
        <w:tab/>
      </w:r>
      <w:r w:rsidR="00BD2380" w:rsidRPr="00BD2380">
        <w:rPr>
          <w:rFonts w:ascii="Times New Roman" w:hAnsi="Times New Roman" w:cs="Times New Roman"/>
          <w:b/>
          <w:sz w:val="28"/>
          <w:szCs w:val="28"/>
        </w:rPr>
        <w:t>Decision:</w:t>
      </w:r>
    </w:p>
    <w:p w:rsidR="00E47C9A" w:rsidRPr="00E31746" w:rsidRDefault="00E47C9A" w:rsidP="00406625">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tab/>
      </w:r>
      <w:r w:rsidR="00E31746" w:rsidRPr="00E31746">
        <w:rPr>
          <w:rFonts w:ascii="Times New Roman" w:hAnsi="Times New Roman" w:cs="Times New Roman"/>
          <w:b/>
          <w:sz w:val="28"/>
          <w:szCs w:val="28"/>
        </w:rPr>
        <w:t xml:space="preserve">As a sequel of </w:t>
      </w:r>
      <w:r w:rsidR="00C83807">
        <w:rPr>
          <w:rFonts w:ascii="Times New Roman" w:hAnsi="Times New Roman" w:cs="Times New Roman"/>
          <w:b/>
          <w:sz w:val="28"/>
          <w:szCs w:val="28"/>
        </w:rPr>
        <w:t>the above discus</w:t>
      </w:r>
      <w:r w:rsidR="00E31746" w:rsidRPr="00E31746">
        <w:rPr>
          <w:rFonts w:ascii="Times New Roman" w:hAnsi="Times New Roman" w:cs="Times New Roman"/>
          <w:b/>
          <w:sz w:val="28"/>
          <w:szCs w:val="28"/>
        </w:rPr>
        <w:t>s</w:t>
      </w:r>
      <w:r w:rsidR="00C83807">
        <w:rPr>
          <w:rFonts w:ascii="Times New Roman" w:hAnsi="Times New Roman" w:cs="Times New Roman"/>
          <w:b/>
          <w:sz w:val="28"/>
          <w:szCs w:val="28"/>
        </w:rPr>
        <w:t>i</w:t>
      </w:r>
      <w:r w:rsidR="00E31746" w:rsidRPr="00E31746">
        <w:rPr>
          <w:rFonts w:ascii="Times New Roman" w:hAnsi="Times New Roman" w:cs="Times New Roman"/>
          <w:b/>
          <w:sz w:val="28"/>
          <w:szCs w:val="28"/>
        </w:rPr>
        <w:t>on, the decision dated 26.10.2017 of CGRF in Case No. CG-202 of 2017  is set-aside.  The Respondent is directed to ove</w:t>
      </w:r>
      <w:r w:rsidR="00793190">
        <w:rPr>
          <w:rFonts w:ascii="Times New Roman" w:hAnsi="Times New Roman" w:cs="Times New Roman"/>
          <w:b/>
          <w:sz w:val="28"/>
          <w:szCs w:val="28"/>
        </w:rPr>
        <w:t>r</w:t>
      </w:r>
      <w:r w:rsidR="00E31746" w:rsidRPr="00E31746">
        <w:rPr>
          <w:rFonts w:ascii="Times New Roman" w:hAnsi="Times New Roman" w:cs="Times New Roman"/>
          <w:b/>
          <w:sz w:val="28"/>
          <w:szCs w:val="28"/>
        </w:rPr>
        <w:t xml:space="preserve">haul the Acocunt of the Petitioner as per provisions contained in Regulation 21.5.1 of Supply Code-2014 for a period of six </w:t>
      </w:r>
      <w:r w:rsidR="00E31746" w:rsidRPr="00E31746">
        <w:rPr>
          <w:rFonts w:ascii="Times New Roman" w:hAnsi="Times New Roman" w:cs="Times New Roman"/>
          <w:b/>
          <w:sz w:val="28"/>
          <w:szCs w:val="28"/>
        </w:rPr>
        <w:lastRenderedPageBreak/>
        <w:t>months prior to the date of correction of the connect</w:t>
      </w:r>
      <w:r w:rsidR="00793190">
        <w:rPr>
          <w:rFonts w:ascii="Times New Roman" w:hAnsi="Times New Roman" w:cs="Times New Roman"/>
          <w:b/>
          <w:sz w:val="28"/>
          <w:szCs w:val="28"/>
        </w:rPr>
        <w:t>i</w:t>
      </w:r>
      <w:r w:rsidR="00E31746" w:rsidRPr="00E31746">
        <w:rPr>
          <w:rFonts w:ascii="Times New Roman" w:hAnsi="Times New Roman" w:cs="Times New Roman"/>
          <w:b/>
          <w:sz w:val="28"/>
          <w:szCs w:val="28"/>
        </w:rPr>
        <w:t xml:space="preserve">ons (07.07.2017) with the slowness factor of 32.96% as determined by the </w:t>
      </w:r>
      <w:r w:rsidR="00793190">
        <w:rPr>
          <w:rFonts w:ascii="Times New Roman" w:hAnsi="Times New Roman" w:cs="Times New Roman"/>
          <w:b/>
          <w:sz w:val="28"/>
          <w:szCs w:val="28"/>
        </w:rPr>
        <w:t>E</w:t>
      </w:r>
      <w:r w:rsidR="00E31746" w:rsidRPr="00E31746">
        <w:rPr>
          <w:rFonts w:ascii="Times New Roman" w:hAnsi="Times New Roman" w:cs="Times New Roman"/>
          <w:b/>
          <w:sz w:val="28"/>
          <w:szCs w:val="28"/>
        </w:rPr>
        <w:t>nforcement at site.  Accor</w:t>
      </w:r>
      <w:r w:rsidR="00C83807">
        <w:rPr>
          <w:rFonts w:ascii="Times New Roman" w:hAnsi="Times New Roman" w:cs="Times New Roman"/>
          <w:b/>
          <w:sz w:val="28"/>
          <w:szCs w:val="28"/>
        </w:rPr>
        <w:t>d</w:t>
      </w:r>
      <w:r w:rsidR="0069579D">
        <w:rPr>
          <w:rFonts w:ascii="Times New Roman" w:hAnsi="Times New Roman" w:cs="Times New Roman"/>
          <w:b/>
          <w:sz w:val="28"/>
          <w:szCs w:val="28"/>
        </w:rPr>
        <w:t>i</w:t>
      </w:r>
      <w:r w:rsidR="00E31746" w:rsidRPr="00E31746">
        <w:rPr>
          <w:rFonts w:ascii="Times New Roman" w:hAnsi="Times New Roman" w:cs="Times New Roman"/>
          <w:b/>
          <w:sz w:val="28"/>
          <w:szCs w:val="28"/>
        </w:rPr>
        <w:t>ngly, the Respondent is directed to recalculate the demand and refund/recover the amount found excess/short, after adjustment, if a</w:t>
      </w:r>
      <w:r w:rsidR="00793190">
        <w:rPr>
          <w:rFonts w:ascii="Times New Roman" w:hAnsi="Times New Roman" w:cs="Times New Roman"/>
          <w:b/>
          <w:sz w:val="28"/>
          <w:szCs w:val="28"/>
        </w:rPr>
        <w:t>n</w:t>
      </w:r>
      <w:r w:rsidR="00E31746" w:rsidRPr="00E31746">
        <w:rPr>
          <w:rFonts w:ascii="Times New Roman" w:hAnsi="Times New Roman" w:cs="Times New Roman"/>
          <w:b/>
          <w:sz w:val="28"/>
          <w:szCs w:val="28"/>
        </w:rPr>
        <w:t>y, without interest/surcharge</w:t>
      </w:r>
      <w:r w:rsidR="0069579D">
        <w:rPr>
          <w:rFonts w:ascii="Times New Roman" w:hAnsi="Times New Roman" w:cs="Times New Roman"/>
          <w:b/>
          <w:sz w:val="28"/>
          <w:szCs w:val="28"/>
        </w:rPr>
        <w:t xml:space="preserve"> in view of the fact that the Respondent failed to discharge its responsibilty and made lapses as pointed out above.</w:t>
      </w:r>
    </w:p>
    <w:p w:rsidR="00C646D7" w:rsidRDefault="004B4957" w:rsidP="00C646D7">
      <w:pPr>
        <w:pStyle w:val="ListParagraph"/>
        <w:spacing w:line="480" w:lineRule="auto"/>
        <w:ind w:left="0" w:right="26"/>
        <w:jc w:val="both"/>
        <w:rPr>
          <w:rFonts w:ascii="Times New Roman" w:hAnsi="Times New Roman" w:cs="Times New Roman"/>
          <w:sz w:val="28"/>
          <w:szCs w:val="28"/>
        </w:rPr>
      </w:pPr>
      <w:r>
        <w:rPr>
          <w:rFonts w:ascii="Times New Roman" w:hAnsi="Times New Roman" w:cs="Times New Roman"/>
          <w:b/>
          <w:sz w:val="28"/>
          <w:szCs w:val="28"/>
        </w:rPr>
        <w:t>7</w:t>
      </w:r>
      <w:r w:rsidR="00C34855">
        <w:rPr>
          <w:rFonts w:ascii="Times New Roman" w:hAnsi="Times New Roman" w:cs="Times New Roman"/>
          <w:b/>
          <w:sz w:val="28"/>
          <w:szCs w:val="28"/>
        </w:rPr>
        <w:t>.</w:t>
      </w:r>
      <w:r w:rsidR="00C34855">
        <w:rPr>
          <w:rFonts w:ascii="Times New Roman" w:hAnsi="Times New Roman" w:cs="Times New Roman"/>
          <w:b/>
          <w:sz w:val="28"/>
          <w:szCs w:val="28"/>
        </w:rPr>
        <w:tab/>
      </w:r>
      <w:r w:rsidR="00066E0A" w:rsidRPr="00066E0A">
        <w:rPr>
          <w:rFonts w:ascii="Times New Roman" w:hAnsi="Times New Roman" w:cs="Times New Roman"/>
          <w:sz w:val="28"/>
          <w:szCs w:val="28"/>
        </w:rPr>
        <w:t>T</w:t>
      </w:r>
      <w:r w:rsidR="00C34855" w:rsidRPr="00066E0A">
        <w:rPr>
          <w:rFonts w:ascii="Times New Roman" w:hAnsi="Times New Roman" w:cs="Times New Roman"/>
          <w:sz w:val="28"/>
          <w:szCs w:val="28"/>
        </w:rPr>
        <w:t>he Appeal is allowed.</w:t>
      </w:r>
    </w:p>
    <w:p w:rsidR="00C646D7" w:rsidRDefault="004B4957" w:rsidP="00C646D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8</w:t>
      </w:r>
      <w:r w:rsidR="00801C7F">
        <w:rPr>
          <w:rFonts w:ascii="Times New Roman" w:hAnsi="Times New Roman" w:cs="Times New Roman"/>
          <w:sz w:val="28"/>
          <w:szCs w:val="28"/>
        </w:rPr>
        <w:t>.</w:t>
      </w:r>
      <w:r w:rsidR="00801C7F">
        <w:rPr>
          <w:rFonts w:ascii="Times New Roman" w:hAnsi="Times New Roman" w:cs="Times New Roman"/>
          <w:sz w:val="28"/>
          <w:szCs w:val="28"/>
        </w:rPr>
        <w:tab/>
      </w:r>
      <w:r w:rsidR="00C646D7">
        <w:rPr>
          <w:rFonts w:ascii="Times New Roman" w:hAnsi="Times New Roman" w:cs="Times New Roman"/>
          <w:sz w:val="28"/>
          <w:szCs w:val="28"/>
        </w:rPr>
        <w:t>Engineer-in-Chief, Commercial, PSPCL, Patiala shall issue instructions to all the Additional Superintending Engineer/Senior Executive Engineers to keep a vigil on the variations in the energy consumption recorded and available in Energy Variation Register/SAP in respect of all categories of consumers  falling within their respective jurisdiction, analyse the cases of abnormal decrease in consumption  of current vis-a-vis previous month(s)  and take immediate corrective action, wherever required, with a view to protect the interests of both the Utility and the consumers</w:t>
      </w:r>
      <w:r w:rsidR="00E44F45">
        <w:rPr>
          <w:rFonts w:ascii="Times New Roman" w:hAnsi="Times New Roman" w:cs="Times New Roman"/>
          <w:sz w:val="28"/>
          <w:szCs w:val="28"/>
        </w:rPr>
        <w:t xml:space="preserve"> and avoid unnecessary litigation</w:t>
      </w:r>
      <w:r w:rsidR="00C646D7">
        <w:rPr>
          <w:rFonts w:ascii="Times New Roman" w:hAnsi="Times New Roman" w:cs="Times New Roman"/>
          <w:sz w:val="28"/>
          <w:szCs w:val="28"/>
        </w:rPr>
        <w:t>.</w:t>
      </w:r>
    </w:p>
    <w:p w:rsidR="00C646D7" w:rsidRDefault="004B4957" w:rsidP="00C646D7">
      <w:pPr>
        <w:pStyle w:val="ListParagraph"/>
        <w:tabs>
          <w:tab w:val="left" w:pos="180"/>
          <w:tab w:val="left" w:pos="720"/>
          <w:tab w:val="left" w:pos="2160"/>
          <w:tab w:val="left" w:pos="2880"/>
          <w:tab w:val="left" w:pos="3600"/>
          <w:tab w:val="center" w:pos="4680"/>
        </w:tabs>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9</w:t>
      </w:r>
      <w:r w:rsidR="00C646D7" w:rsidRPr="00396C32">
        <w:rPr>
          <w:rFonts w:ascii="Times New Roman" w:hAnsi="Times New Roman" w:cs="Times New Roman"/>
          <w:b/>
          <w:sz w:val="28"/>
          <w:szCs w:val="28"/>
        </w:rPr>
        <w:t>.</w:t>
      </w:r>
      <w:r w:rsidR="00C646D7">
        <w:rPr>
          <w:rFonts w:ascii="Times New Roman" w:hAnsi="Times New Roman" w:cs="Times New Roman"/>
          <w:sz w:val="28"/>
          <w:szCs w:val="28"/>
        </w:rPr>
        <w:tab/>
        <w:t xml:space="preserve">Engineer-in-Chief, Commercial, PSPCL, Patiala shall issue instructions to all the Engineers-in-Chief / Chief Engineers of DS Zones to direct all the field officers/officials to ensure during the installation of LT CT operated Energy Meters alongwith LT CT that the Potential Wires tapped from the </w:t>
      </w:r>
      <w:r w:rsidR="00C646D7">
        <w:rPr>
          <w:rFonts w:ascii="Times New Roman" w:hAnsi="Times New Roman" w:cs="Times New Roman"/>
          <w:sz w:val="28"/>
          <w:szCs w:val="28"/>
        </w:rPr>
        <w:lastRenderedPageBreak/>
        <w:t>main cable shall be of the same material as that of the main cable (directly or preferably through bi-metallic thimble) to avoid bi-metallic resistance due to which, the carbonization takes place and with the passage of time, the wires get disconnected contributing to less recording of  consumption by the Energy Meter and leads of the CTs and PTs should be connected at Meter Terminal through Ferrules provided by the Manufacturer.</w:t>
      </w:r>
    </w:p>
    <w:p w:rsidR="00C646D7" w:rsidRDefault="004B4957" w:rsidP="00C646D7">
      <w:pPr>
        <w:spacing w:line="480" w:lineRule="auto"/>
        <w:jc w:val="both"/>
        <w:rPr>
          <w:rFonts w:ascii="Times New Roman" w:hAnsi="Times New Roman" w:cs="Times New Roman"/>
          <w:sz w:val="28"/>
          <w:szCs w:val="28"/>
        </w:rPr>
      </w:pPr>
      <w:r>
        <w:rPr>
          <w:rFonts w:ascii="Times New Roman" w:hAnsi="Times New Roman" w:cs="Times New Roman"/>
          <w:b/>
          <w:sz w:val="28"/>
          <w:szCs w:val="28"/>
        </w:rPr>
        <w:t>10</w:t>
      </w:r>
      <w:r w:rsidR="00C646D7">
        <w:rPr>
          <w:rFonts w:ascii="Times New Roman" w:hAnsi="Times New Roman" w:cs="Times New Roman"/>
          <w:b/>
          <w:sz w:val="28"/>
          <w:szCs w:val="28"/>
        </w:rPr>
        <w:t>.</w:t>
      </w:r>
      <w:r w:rsidR="00C646D7">
        <w:rPr>
          <w:rFonts w:ascii="Times New Roman" w:hAnsi="Times New Roman" w:cs="Times New Roman"/>
          <w:b/>
          <w:sz w:val="28"/>
          <w:szCs w:val="28"/>
        </w:rPr>
        <w:tab/>
      </w:r>
      <w:r w:rsidR="00C646D7" w:rsidRPr="00E274AC">
        <w:rPr>
          <w:rFonts w:ascii="Times New Roman" w:hAnsi="Times New Roman" w:cs="Times New Roman"/>
          <w:sz w:val="28"/>
          <w:szCs w:val="28"/>
        </w:rPr>
        <w:t xml:space="preserve">In case, the </w:t>
      </w:r>
      <w:r w:rsidR="00C646D7">
        <w:rPr>
          <w:rFonts w:ascii="Times New Roman" w:hAnsi="Times New Roman" w:cs="Times New Roman"/>
          <w:sz w:val="28"/>
          <w:szCs w:val="28"/>
        </w:rPr>
        <w:t>Petitioner</w:t>
      </w:r>
      <w:r w:rsidR="00C646D7" w:rsidRPr="00E274AC">
        <w:rPr>
          <w:rFonts w:ascii="Times New Roman" w:hAnsi="Times New Roman" w:cs="Times New Roman"/>
          <w:sz w:val="28"/>
          <w:szCs w:val="28"/>
        </w:rPr>
        <w:t xml:space="preserve"> or the Respondent (Licensee) is not satisfied with the above decision, </w:t>
      </w:r>
      <w:r w:rsidR="00C646D7">
        <w:rPr>
          <w:rFonts w:ascii="Times New Roman" w:hAnsi="Times New Roman" w:cs="Times New Roman"/>
          <w:sz w:val="28"/>
          <w:szCs w:val="28"/>
        </w:rPr>
        <w:t>it is</w:t>
      </w:r>
      <w:r w:rsidR="00C646D7"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C646D7" w:rsidRPr="00E274AC" w:rsidRDefault="00C646D7" w:rsidP="00C646D7">
      <w:pPr>
        <w:spacing w:line="480" w:lineRule="auto"/>
        <w:jc w:val="both"/>
        <w:rPr>
          <w:rFonts w:ascii="Times New Roman" w:hAnsi="Times New Roman" w:cs="Times New Roman"/>
          <w:sz w:val="28"/>
          <w:szCs w:val="28"/>
        </w:rPr>
      </w:pPr>
    </w:p>
    <w:p w:rsidR="00C646D7" w:rsidRPr="00E274AC" w:rsidRDefault="00C646D7" w:rsidP="00C646D7">
      <w:pPr>
        <w:pStyle w:val="NoSpacing"/>
      </w:pPr>
      <w:r w:rsidRPr="00E274AC">
        <w:tab/>
      </w:r>
      <w:r w:rsidRPr="00E274AC">
        <w:tab/>
      </w:r>
      <w:r w:rsidRPr="00E274AC">
        <w:tab/>
      </w:r>
      <w:r w:rsidRPr="00E274AC">
        <w:tab/>
      </w:r>
      <w:r w:rsidRPr="00E274AC">
        <w:tab/>
      </w:r>
      <w:r w:rsidRPr="00E274AC">
        <w:tab/>
      </w:r>
      <w:r w:rsidRPr="00E274AC">
        <w:tab/>
        <w:t>(VIRINDER SINGH)</w:t>
      </w:r>
    </w:p>
    <w:p w:rsidR="00C646D7" w:rsidRPr="00E274AC" w:rsidRDefault="00801C7F" w:rsidP="00C646D7">
      <w:pPr>
        <w:pStyle w:val="NoSpacing"/>
      </w:pPr>
      <w:r>
        <w:t xml:space="preserve">June </w:t>
      </w:r>
      <w:r w:rsidR="001D7AE6">
        <w:t>20,</w:t>
      </w:r>
      <w:r w:rsidR="00C646D7" w:rsidRPr="00E274AC">
        <w:t xml:space="preserve"> 2018</w:t>
      </w:r>
      <w:r w:rsidR="00C646D7" w:rsidRPr="00E274AC">
        <w:tab/>
      </w:r>
      <w:r w:rsidR="00C646D7" w:rsidRPr="00E274AC">
        <w:tab/>
      </w:r>
      <w:r w:rsidR="00C646D7" w:rsidRPr="00E274AC">
        <w:tab/>
      </w:r>
      <w:r w:rsidR="00C646D7" w:rsidRPr="00E274AC">
        <w:tab/>
      </w:r>
      <w:r w:rsidR="00C646D7" w:rsidRPr="00E274AC">
        <w:tab/>
        <w:t>LokPal (Ombudsman)</w:t>
      </w:r>
    </w:p>
    <w:p w:rsidR="00C646D7" w:rsidRPr="00E274AC" w:rsidRDefault="00C646D7" w:rsidP="00C646D7">
      <w:pPr>
        <w:pStyle w:val="NoSpacing"/>
        <w:rPr>
          <w:b/>
        </w:rPr>
      </w:pPr>
      <w:r w:rsidRPr="00E274AC">
        <w:t>S.A.S. Nagar (Mohali)</w:t>
      </w:r>
      <w:r w:rsidRPr="00E274AC">
        <w:tab/>
      </w:r>
      <w:r w:rsidRPr="00E274AC">
        <w:tab/>
      </w:r>
      <w:r w:rsidRPr="00E274AC">
        <w:tab/>
        <w:t>Electricity, Punjab.</w:t>
      </w:r>
    </w:p>
    <w:p w:rsidR="00C646D7" w:rsidRDefault="00C646D7" w:rsidP="00C646D7">
      <w:pPr>
        <w:spacing w:after="0" w:line="480" w:lineRule="auto"/>
        <w:jc w:val="both"/>
        <w:rPr>
          <w:rFonts w:ascii="Times New Roman" w:hAnsi="Times New Roman" w:cs="Times New Roman"/>
          <w:sz w:val="28"/>
          <w:szCs w:val="28"/>
        </w:rPr>
      </w:pPr>
    </w:p>
    <w:p w:rsidR="00C646D7" w:rsidRPr="00E274AC" w:rsidRDefault="00C646D7" w:rsidP="00C646D7">
      <w:pPr>
        <w:spacing w:after="0" w:line="480" w:lineRule="auto"/>
        <w:jc w:val="both"/>
        <w:rPr>
          <w:rFonts w:ascii="Times New Roman" w:hAnsi="Times New Roman" w:cs="Times New Roman"/>
          <w:sz w:val="28"/>
          <w:szCs w:val="28"/>
        </w:rPr>
      </w:pPr>
    </w:p>
    <w:p w:rsidR="00C34855" w:rsidRPr="00C078D3" w:rsidRDefault="00C646D7" w:rsidP="00C646D7">
      <w:pPr>
        <w:pStyle w:val="ListParagraph"/>
        <w:spacing w:line="480" w:lineRule="auto"/>
        <w:ind w:left="0" w:right="26"/>
        <w:jc w:val="both"/>
        <w:rPr>
          <w:rFonts w:ascii="Times New Roman" w:hAnsi="Times New Roman" w:cs="Times New Roman"/>
          <w:b/>
          <w:sz w:val="28"/>
          <w:szCs w:val="28"/>
        </w:rPr>
      </w:pPr>
      <w:r w:rsidRPr="00C078D3">
        <w:rPr>
          <w:rFonts w:ascii="Times New Roman" w:hAnsi="Times New Roman" w:cs="Times New Roman"/>
          <w:b/>
          <w:sz w:val="28"/>
          <w:szCs w:val="28"/>
        </w:rPr>
        <w:t xml:space="preserve"> </w:t>
      </w:r>
    </w:p>
    <w:p w:rsidR="00725514" w:rsidRPr="00BD4EBB" w:rsidRDefault="00725514" w:rsidP="00725514">
      <w:pPr>
        <w:pStyle w:val="ListParagraph"/>
        <w:spacing w:line="480" w:lineRule="auto"/>
        <w:ind w:left="0" w:right="26"/>
        <w:jc w:val="both"/>
        <w:rPr>
          <w:rFonts w:ascii="Times New Roman" w:hAnsi="Times New Roman" w:cs="Times New Roman"/>
          <w:b/>
          <w:sz w:val="28"/>
          <w:szCs w:val="28"/>
        </w:rPr>
      </w:pPr>
    </w:p>
    <w:sectPr w:rsidR="00725514" w:rsidRPr="00BD4EBB" w:rsidSect="003555E4">
      <w:headerReference w:type="even" r:id="rId8"/>
      <w:headerReference w:type="default" r:id="rId9"/>
      <w:footerReference w:type="even" r:id="rId10"/>
      <w:footerReference w:type="default" r:id="rId11"/>
      <w:headerReference w:type="first" r:id="rId12"/>
      <w:footerReference w:type="first" r:id="rId13"/>
      <w:pgSz w:w="12240" w:h="15840"/>
      <w:pgMar w:top="1474" w:right="1440" w:bottom="147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83A" w:rsidRDefault="0091483A" w:rsidP="004A18D3">
      <w:pPr>
        <w:spacing w:after="0" w:line="240" w:lineRule="auto"/>
      </w:pPr>
      <w:r>
        <w:separator/>
      </w:r>
    </w:p>
  </w:endnote>
  <w:endnote w:type="continuationSeparator" w:id="1">
    <w:p w:rsidR="0091483A" w:rsidRDefault="0091483A" w:rsidP="004A1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26" w:rsidRDefault="00D767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26" w:rsidRDefault="00D767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26" w:rsidRDefault="00D76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83A" w:rsidRDefault="0091483A" w:rsidP="004A18D3">
      <w:pPr>
        <w:spacing w:after="0" w:line="240" w:lineRule="auto"/>
      </w:pPr>
      <w:r>
        <w:separator/>
      </w:r>
    </w:p>
  </w:footnote>
  <w:footnote w:type="continuationSeparator" w:id="1">
    <w:p w:rsidR="0091483A" w:rsidRDefault="0091483A" w:rsidP="004A1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26" w:rsidRDefault="00D767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85563" o:spid="_x0000_s9218"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8501"/>
      <w:docPartObj>
        <w:docPartGallery w:val="Page Numbers (Top of Page)"/>
        <w:docPartUnique/>
      </w:docPartObj>
    </w:sdtPr>
    <w:sdtContent>
      <w:p w:rsidR="00341C35" w:rsidRDefault="00D7672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85564" o:spid="_x0000_s9219"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20</w:t>
          </w:r>
        </w:fldSimple>
      </w:p>
    </w:sdtContent>
  </w:sdt>
  <w:p w:rsidR="00341C35" w:rsidRDefault="00341C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26" w:rsidRDefault="00D767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85562" o:spid="_x0000_s9217"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C13"/>
    <w:multiLevelType w:val="hybridMultilevel"/>
    <w:tmpl w:val="E9307EEE"/>
    <w:lvl w:ilvl="0" w:tplc="DC1A4B7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5280F5B"/>
    <w:multiLevelType w:val="multilevel"/>
    <w:tmpl w:val="A7167D28"/>
    <w:lvl w:ilvl="0">
      <w:start w:val="26"/>
      <w:numFmt w:val="decimal"/>
      <w:lvlText w:val="%1"/>
      <w:lvlJc w:val="left"/>
      <w:pPr>
        <w:ind w:left="1680" w:hanging="1680"/>
      </w:pPr>
      <w:rPr>
        <w:rFonts w:eastAsia="Times New Roman" w:hint="default"/>
        <w:color w:val="000000"/>
      </w:rPr>
    </w:lvl>
    <w:lvl w:ilvl="1">
      <w:start w:val="10"/>
      <w:numFmt w:val="decimal"/>
      <w:lvlText w:val="%1.%2"/>
      <w:lvlJc w:val="left"/>
      <w:pPr>
        <w:ind w:left="1680" w:hanging="1680"/>
      </w:pPr>
      <w:rPr>
        <w:rFonts w:eastAsia="Times New Roman" w:hint="default"/>
        <w:color w:val="000000"/>
      </w:rPr>
    </w:lvl>
    <w:lvl w:ilvl="2">
      <w:start w:val="2017"/>
      <w:numFmt w:val="decimal"/>
      <w:lvlText w:val="%1.%2.%3"/>
      <w:lvlJc w:val="left"/>
      <w:pPr>
        <w:ind w:left="1680" w:hanging="1680"/>
      </w:pPr>
      <w:rPr>
        <w:rFonts w:eastAsia="Times New Roman" w:hint="default"/>
        <w:color w:val="000000"/>
      </w:rPr>
    </w:lvl>
    <w:lvl w:ilvl="3">
      <w:start w:val="1"/>
      <w:numFmt w:val="decimal"/>
      <w:lvlText w:val="%1.%2.%3.%4"/>
      <w:lvlJc w:val="left"/>
      <w:pPr>
        <w:ind w:left="1680" w:hanging="1680"/>
      </w:pPr>
      <w:rPr>
        <w:rFonts w:eastAsia="Times New Roman" w:hint="default"/>
        <w:color w:val="000000"/>
      </w:rPr>
    </w:lvl>
    <w:lvl w:ilvl="4">
      <w:start w:val="1"/>
      <w:numFmt w:val="decimal"/>
      <w:lvlText w:val="%1.%2.%3.%4.%5"/>
      <w:lvlJc w:val="left"/>
      <w:pPr>
        <w:ind w:left="1800" w:hanging="1800"/>
      </w:pPr>
      <w:rPr>
        <w:rFonts w:eastAsia="Times New Roman" w:hint="default"/>
        <w:color w:val="000000"/>
      </w:rPr>
    </w:lvl>
    <w:lvl w:ilvl="5">
      <w:start w:val="1"/>
      <w:numFmt w:val="decimal"/>
      <w:lvlText w:val="%1.%2.%3.%4.%5.%6"/>
      <w:lvlJc w:val="left"/>
      <w:pPr>
        <w:ind w:left="2160" w:hanging="2160"/>
      </w:pPr>
      <w:rPr>
        <w:rFonts w:eastAsia="Times New Roman" w:hint="default"/>
        <w:color w:val="000000"/>
      </w:rPr>
    </w:lvl>
    <w:lvl w:ilvl="6">
      <w:start w:val="1"/>
      <w:numFmt w:val="decimal"/>
      <w:lvlText w:val="%1.%2.%3.%4.%5.%6.%7"/>
      <w:lvlJc w:val="left"/>
      <w:pPr>
        <w:ind w:left="2520" w:hanging="2520"/>
      </w:pPr>
      <w:rPr>
        <w:rFonts w:eastAsia="Times New Roman" w:hint="default"/>
        <w:color w:val="000000"/>
      </w:rPr>
    </w:lvl>
    <w:lvl w:ilvl="7">
      <w:start w:val="1"/>
      <w:numFmt w:val="decimal"/>
      <w:lvlText w:val="%1.%2.%3.%4.%5.%6.%7.%8"/>
      <w:lvlJc w:val="left"/>
      <w:pPr>
        <w:ind w:left="2520" w:hanging="2520"/>
      </w:pPr>
      <w:rPr>
        <w:rFonts w:eastAsia="Times New Roman" w:hint="default"/>
        <w:color w:val="000000"/>
      </w:rPr>
    </w:lvl>
    <w:lvl w:ilvl="8">
      <w:start w:val="1"/>
      <w:numFmt w:val="decimal"/>
      <w:lvlText w:val="%1.%2.%3.%4.%5.%6.%7.%8.%9"/>
      <w:lvlJc w:val="left"/>
      <w:pPr>
        <w:ind w:left="2880" w:hanging="2880"/>
      </w:pPr>
      <w:rPr>
        <w:rFonts w:eastAsia="Times New Roman" w:hint="default"/>
        <w:color w:val="000000"/>
      </w:rPr>
    </w:lvl>
  </w:abstractNum>
  <w:abstractNum w:abstractNumId="2">
    <w:nsid w:val="0C1C428D"/>
    <w:multiLevelType w:val="hybridMultilevel"/>
    <w:tmpl w:val="27FA0A18"/>
    <w:lvl w:ilvl="0" w:tplc="798ECC96">
      <w:start w:val="1"/>
      <w:numFmt w:val="decimal"/>
      <w:lvlText w:val="%1)"/>
      <w:lvlJc w:val="left"/>
      <w:pPr>
        <w:ind w:left="1170" w:hanging="87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25637DE4"/>
    <w:multiLevelType w:val="hybridMultilevel"/>
    <w:tmpl w:val="5B9E44CE"/>
    <w:lvl w:ilvl="0" w:tplc="14648DD0">
      <w:start w:val="3"/>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8BF3D5A"/>
    <w:multiLevelType w:val="hybridMultilevel"/>
    <w:tmpl w:val="2BBEA4B8"/>
    <w:lvl w:ilvl="0" w:tplc="D1E03500">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DB878CB"/>
    <w:multiLevelType w:val="hybridMultilevel"/>
    <w:tmpl w:val="247C2558"/>
    <w:lvl w:ilvl="0" w:tplc="FB4C1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B682D"/>
    <w:multiLevelType w:val="hybridMultilevel"/>
    <w:tmpl w:val="24BA3988"/>
    <w:lvl w:ilvl="0" w:tplc="54D6E9FC">
      <w:start w:val="9"/>
      <w:numFmt w:val="lowerLetter"/>
      <w:lvlText w:val="(%1)"/>
      <w:lvlJc w:val="left"/>
      <w:pPr>
        <w:ind w:left="731" w:hanging="360"/>
      </w:pPr>
      <w:rPr>
        <w:rFonts w:hint="default"/>
        <w:u w:val="none"/>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7">
    <w:nsid w:val="51335F77"/>
    <w:multiLevelType w:val="hybridMultilevel"/>
    <w:tmpl w:val="02DC2C36"/>
    <w:lvl w:ilvl="0" w:tplc="8D3487B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56B52AFA"/>
    <w:multiLevelType w:val="multilevel"/>
    <w:tmpl w:val="5A5279A8"/>
    <w:lvl w:ilvl="0">
      <w:start w:val="1"/>
      <w:numFmt w:val="decimal"/>
      <w:lvlText w:val="%1."/>
      <w:lvlJc w:val="left"/>
      <w:pPr>
        <w:tabs>
          <w:tab w:val="num" w:pos="1530"/>
        </w:tabs>
        <w:ind w:left="1530" w:hanging="360"/>
      </w:pPr>
      <w:rPr>
        <w:rFonts w:ascii="Courier New" w:eastAsia="Times New Roman" w:hAnsi="Courier New" w:cs="Courier New"/>
        <w:b w:val="0"/>
      </w:rPr>
    </w:lvl>
    <w:lvl w:ilvl="1">
      <w:start w:val="1"/>
      <w:numFmt w:val="upperLetter"/>
      <w:lvlText w:val="%2)"/>
      <w:lvlJc w:val="left"/>
      <w:pPr>
        <w:ind w:left="1800" w:hanging="720"/>
      </w:pPr>
      <w:rPr>
        <w:rFonts w:ascii="Courier New" w:eastAsiaTheme="minorEastAsia" w:hAnsi="Courier New" w:cs="Courier New"/>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eastAsiaTheme="minorEastAsia" w:hAnsi="Symbol" w:cs="Courier New" w:hint="default"/>
        <w:color w:val="auto"/>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656446"/>
    <w:multiLevelType w:val="hybridMultilevel"/>
    <w:tmpl w:val="3C4CAAE6"/>
    <w:lvl w:ilvl="0" w:tplc="6504CA8E">
      <w:start w:val="1"/>
      <w:numFmt w:val="lowerRoman"/>
      <w:lvlText w:val="(%1)"/>
      <w:lvlJc w:val="left"/>
      <w:pPr>
        <w:ind w:left="1429" w:hanging="720"/>
      </w:pPr>
      <w:rPr>
        <w:rFonts w:hint="default"/>
        <w:b/>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599C7102"/>
    <w:multiLevelType w:val="hybridMultilevel"/>
    <w:tmpl w:val="42AE8D5C"/>
    <w:lvl w:ilvl="0" w:tplc="7034D778">
      <w:start w:val="1"/>
      <w:numFmt w:val="lowerRoman"/>
      <w:lvlText w:val="(%1)"/>
      <w:lvlJc w:val="left"/>
      <w:pPr>
        <w:ind w:left="1080" w:hanging="360"/>
      </w:pPr>
      <w:rPr>
        <w:rFonts w:ascii="Times New Roman" w:eastAsiaTheme="minorEastAsia" w:hAnsi="Times New Roman" w:cs="Times New Roman"/>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1FF43D7"/>
    <w:multiLevelType w:val="hybridMultilevel"/>
    <w:tmpl w:val="8200D658"/>
    <w:lvl w:ilvl="0" w:tplc="A55E91E8">
      <w:start w:val="2"/>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6D59385C"/>
    <w:multiLevelType w:val="hybridMultilevel"/>
    <w:tmpl w:val="20305692"/>
    <w:lvl w:ilvl="0" w:tplc="B5585D7E">
      <w:start w:val="6"/>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0AA06D3"/>
    <w:multiLevelType w:val="hybridMultilevel"/>
    <w:tmpl w:val="7EF8933E"/>
    <w:lvl w:ilvl="0" w:tplc="34F058B6">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4F402D5"/>
    <w:multiLevelType w:val="hybridMultilevel"/>
    <w:tmpl w:val="564AD1C4"/>
    <w:lvl w:ilvl="0" w:tplc="F054854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70D72D7"/>
    <w:multiLevelType w:val="hybridMultilevel"/>
    <w:tmpl w:val="CBF86BFA"/>
    <w:lvl w:ilvl="0" w:tplc="CD3C0DE8">
      <w:start w:val="9"/>
      <w:numFmt w:val="lowerLetter"/>
      <w:lvlText w:val="(%1)"/>
      <w:lvlJc w:val="left"/>
      <w:pPr>
        <w:ind w:left="1069" w:hanging="36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2"/>
  </w:num>
  <w:num w:numId="2">
    <w:abstractNumId w:val="14"/>
  </w:num>
  <w:num w:numId="3">
    <w:abstractNumId w:val="5"/>
  </w:num>
  <w:num w:numId="4">
    <w:abstractNumId w:val="8"/>
  </w:num>
  <w:num w:numId="5">
    <w:abstractNumId w:val="7"/>
  </w:num>
  <w:num w:numId="6">
    <w:abstractNumId w:val="10"/>
  </w:num>
  <w:num w:numId="7">
    <w:abstractNumId w:val="4"/>
  </w:num>
  <w:num w:numId="8">
    <w:abstractNumId w:val="9"/>
  </w:num>
  <w:num w:numId="9">
    <w:abstractNumId w:val="3"/>
  </w:num>
  <w:num w:numId="10">
    <w:abstractNumId w:val="0"/>
  </w:num>
  <w:num w:numId="11">
    <w:abstractNumId w:val="1"/>
  </w:num>
  <w:num w:numId="12">
    <w:abstractNumId w:val="6"/>
  </w:num>
  <w:num w:numId="13">
    <w:abstractNumId w:val="11"/>
  </w:num>
  <w:num w:numId="14">
    <w:abstractNumId w:val="12"/>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A6625D"/>
    <w:rsid w:val="00000A7A"/>
    <w:rsid w:val="00004CA0"/>
    <w:rsid w:val="00010644"/>
    <w:rsid w:val="00013A48"/>
    <w:rsid w:val="000143A1"/>
    <w:rsid w:val="00015460"/>
    <w:rsid w:val="00017DD1"/>
    <w:rsid w:val="000252CA"/>
    <w:rsid w:val="0002704F"/>
    <w:rsid w:val="0003185A"/>
    <w:rsid w:val="00040086"/>
    <w:rsid w:val="00044406"/>
    <w:rsid w:val="00062CC4"/>
    <w:rsid w:val="00066AAD"/>
    <w:rsid w:val="00066E0A"/>
    <w:rsid w:val="0008254A"/>
    <w:rsid w:val="000838F7"/>
    <w:rsid w:val="00086B49"/>
    <w:rsid w:val="000932BB"/>
    <w:rsid w:val="00094B1B"/>
    <w:rsid w:val="000A2E1F"/>
    <w:rsid w:val="000B7176"/>
    <w:rsid w:val="000D0D23"/>
    <w:rsid w:val="000D160B"/>
    <w:rsid w:val="000D6644"/>
    <w:rsid w:val="000D797B"/>
    <w:rsid w:val="000E23F6"/>
    <w:rsid w:val="000E3473"/>
    <w:rsid w:val="000E7B05"/>
    <w:rsid w:val="000F37B2"/>
    <w:rsid w:val="000F3A22"/>
    <w:rsid w:val="000F4355"/>
    <w:rsid w:val="00105F7F"/>
    <w:rsid w:val="001115FC"/>
    <w:rsid w:val="00125FA4"/>
    <w:rsid w:val="00135046"/>
    <w:rsid w:val="001427CD"/>
    <w:rsid w:val="00143EE5"/>
    <w:rsid w:val="0014636A"/>
    <w:rsid w:val="0017704B"/>
    <w:rsid w:val="00191049"/>
    <w:rsid w:val="001A68E6"/>
    <w:rsid w:val="001B332F"/>
    <w:rsid w:val="001B36B7"/>
    <w:rsid w:val="001B7890"/>
    <w:rsid w:val="001B78A4"/>
    <w:rsid w:val="001C0417"/>
    <w:rsid w:val="001C286A"/>
    <w:rsid w:val="001C4528"/>
    <w:rsid w:val="001D398C"/>
    <w:rsid w:val="001D64CD"/>
    <w:rsid w:val="001D7AE6"/>
    <w:rsid w:val="001F0B83"/>
    <w:rsid w:val="001F1957"/>
    <w:rsid w:val="001F5C16"/>
    <w:rsid w:val="001F713C"/>
    <w:rsid w:val="00200B5C"/>
    <w:rsid w:val="0021795E"/>
    <w:rsid w:val="0022140F"/>
    <w:rsid w:val="0022764C"/>
    <w:rsid w:val="00230E24"/>
    <w:rsid w:val="00240AE1"/>
    <w:rsid w:val="00243C7C"/>
    <w:rsid w:val="00264416"/>
    <w:rsid w:val="00286EB6"/>
    <w:rsid w:val="00290734"/>
    <w:rsid w:val="002A5404"/>
    <w:rsid w:val="002A7409"/>
    <w:rsid w:val="002B71F6"/>
    <w:rsid w:val="002E2C20"/>
    <w:rsid w:val="002E5113"/>
    <w:rsid w:val="002F3FF0"/>
    <w:rsid w:val="00317B2E"/>
    <w:rsid w:val="00324602"/>
    <w:rsid w:val="00330847"/>
    <w:rsid w:val="0033324E"/>
    <w:rsid w:val="003406DF"/>
    <w:rsid w:val="00341C35"/>
    <w:rsid w:val="00345263"/>
    <w:rsid w:val="00346875"/>
    <w:rsid w:val="003532AB"/>
    <w:rsid w:val="003555D4"/>
    <w:rsid w:val="003555E4"/>
    <w:rsid w:val="0037108D"/>
    <w:rsid w:val="00371122"/>
    <w:rsid w:val="00372F92"/>
    <w:rsid w:val="003764BB"/>
    <w:rsid w:val="003773C5"/>
    <w:rsid w:val="00383339"/>
    <w:rsid w:val="00395613"/>
    <w:rsid w:val="003A4F73"/>
    <w:rsid w:val="003B2853"/>
    <w:rsid w:val="003B2BEB"/>
    <w:rsid w:val="003C7271"/>
    <w:rsid w:val="003D7B2E"/>
    <w:rsid w:val="003E4C8C"/>
    <w:rsid w:val="003E4CA0"/>
    <w:rsid w:val="003F66AB"/>
    <w:rsid w:val="003F6BC3"/>
    <w:rsid w:val="004040B5"/>
    <w:rsid w:val="00406625"/>
    <w:rsid w:val="004100E0"/>
    <w:rsid w:val="00421993"/>
    <w:rsid w:val="00434FB0"/>
    <w:rsid w:val="00435224"/>
    <w:rsid w:val="00437D1B"/>
    <w:rsid w:val="0044335F"/>
    <w:rsid w:val="00451865"/>
    <w:rsid w:val="00451F05"/>
    <w:rsid w:val="00454CDF"/>
    <w:rsid w:val="0047107A"/>
    <w:rsid w:val="004928B0"/>
    <w:rsid w:val="00496A45"/>
    <w:rsid w:val="00497C56"/>
    <w:rsid w:val="004A07B0"/>
    <w:rsid w:val="004A18D3"/>
    <w:rsid w:val="004A705C"/>
    <w:rsid w:val="004B4595"/>
    <w:rsid w:val="004B4957"/>
    <w:rsid w:val="004C0C27"/>
    <w:rsid w:val="004C596D"/>
    <w:rsid w:val="004D0994"/>
    <w:rsid w:val="004F228D"/>
    <w:rsid w:val="004F5480"/>
    <w:rsid w:val="004F7948"/>
    <w:rsid w:val="0050496B"/>
    <w:rsid w:val="00512062"/>
    <w:rsid w:val="00516A7C"/>
    <w:rsid w:val="00520020"/>
    <w:rsid w:val="005233D9"/>
    <w:rsid w:val="00525776"/>
    <w:rsid w:val="00525E58"/>
    <w:rsid w:val="00526559"/>
    <w:rsid w:val="0053186C"/>
    <w:rsid w:val="00537408"/>
    <w:rsid w:val="00544C7B"/>
    <w:rsid w:val="00567555"/>
    <w:rsid w:val="00573E5B"/>
    <w:rsid w:val="00581DC2"/>
    <w:rsid w:val="005B07E9"/>
    <w:rsid w:val="005B3005"/>
    <w:rsid w:val="005B485B"/>
    <w:rsid w:val="005B57FC"/>
    <w:rsid w:val="005C0638"/>
    <w:rsid w:val="005C3A84"/>
    <w:rsid w:val="005C4649"/>
    <w:rsid w:val="005C7E8C"/>
    <w:rsid w:val="005D515F"/>
    <w:rsid w:val="005D62E0"/>
    <w:rsid w:val="005E3105"/>
    <w:rsid w:val="005E4F17"/>
    <w:rsid w:val="005F7D5B"/>
    <w:rsid w:val="00601235"/>
    <w:rsid w:val="0060211A"/>
    <w:rsid w:val="00604C1B"/>
    <w:rsid w:val="00621153"/>
    <w:rsid w:val="0063486D"/>
    <w:rsid w:val="00643768"/>
    <w:rsid w:val="00646088"/>
    <w:rsid w:val="0065114F"/>
    <w:rsid w:val="00655BE3"/>
    <w:rsid w:val="006615FD"/>
    <w:rsid w:val="0066452D"/>
    <w:rsid w:val="00673D0C"/>
    <w:rsid w:val="006745EB"/>
    <w:rsid w:val="00681FEF"/>
    <w:rsid w:val="0069579D"/>
    <w:rsid w:val="006964E1"/>
    <w:rsid w:val="006B0F28"/>
    <w:rsid w:val="006B1C70"/>
    <w:rsid w:val="006B1DBD"/>
    <w:rsid w:val="006B2007"/>
    <w:rsid w:val="006C6312"/>
    <w:rsid w:val="006C71A3"/>
    <w:rsid w:val="006D1152"/>
    <w:rsid w:val="006E2205"/>
    <w:rsid w:val="006E563E"/>
    <w:rsid w:val="006E752A"/>
    <w:rsid w:val="006F2F33"/>
    <w:rsid w:val="006F45F2"/>
    <w:rsid w:val="00703AE7"/>
    <w:rsid w:val="00703D91"/>
    <w:rsid w:val="00707689"/>
    <w:rsid w:val="007078B1"/>
    <w:rsid w:val="00711C98"/>
    <w:rsid w:val="007214F4"/>
    <w:rsid w:val="00724B0E"/>
    <w:rsid w:val="00725514"/>
    <w:rsid w:val="00725817"/>
    <w:rsid w:val="0073369B"/>
    <w:rsid w:val="00733FF1"/>
    <w:rsid w:val="0073566E"/>
    <w:rsid w:val="0074054E"/>
    <w:rsid w:val="00751582"/>
    <w:rsid w:val="007532C5"/>
    <w:rsid w:val="007571E3"/>
    <w:rsid w:val="00762CE0"/>
    <w:rsid w:val="00791898"/>
    <w:rsid w:val="00791EBD"/>
    <w:rsid w:val="00793190"/>
    <w:rsid w:val="007A10B4"/>
    <w:rsid w:val="007A261D"/>
    <w:rsid w:val="007A3F4E"/>
    <w:rsid w:val="007A4245"/>
    <w:rsid w:val="007B5019"/>
    <w:rsid w:val="007B5082"/>
    <w:rsid w:val="007C1D19"/>
    <w:rsid w:val="007D19DB"/>
    <w:rsid w:val="007D31E4"/>
    <w:rsid w:val="007D5C12"/>
    <w:rsid w:val="007E67B0"/>
    <w:rsid w:val="007E6D43"/>
    <w:rsid w:val="007F1041"/>
    <w:rsid w:val="007F79C0"/>
    <w:rsid w:val="00801C7F"/>
    <w:rsid w:val="008144C6"/>
    <w:rsid w:val="0082554B"/>
    <w:rsid w:val="00833B18"/>
    <w:rsid w:val="00836A7E"/>
    <w:rsid w:val="008502F1"/>
    <w:rsid w:val="00854013"/>
    <w:rsid w:val="008644A0"/>
    <w:rsid w:val="00864B70"/>
    <w:rsid w:val="00870A5F"/>
    <w:rsid w:val="00884566"/>
    <w:rsid w:val="00886162"/>
    <w:rsid w:val="00886BF3"/>
    <w:rsid w:val="00887A8D"/>
    <w:rsid w:val="00891749"/>
    <w:rsid w:val="00894656"/>
    <w:rsid w:val="00896E30"/>
    <w:rsid w:val="008A3C65"/>
    <w:rsid w:val="008A70AF"/>
    <w:rsid w:val="008C317A"/>
    <w:rsid w:val="008D0723"/>
    <w:rsid w:val="008D10B4"/>
    <w:rsid w:val="008D67BD"/>
    <w:rsid w:val="008E30C8"/>
    <w:rsid w:val="008E3697"/>
    <w:rsid w:val="008E508D"/>
    <w:rsid w:val="008F0136"/>
    <w:rsid w:val="008F1523"/>
    <w:rsid w:val="0090193B"/>
    <w:rsid w:val="00905837"/>
    <w:rsid w:val="0091483A"/>
    <w:rsid w:val="0091494B"/>
    <w:rsid w:val="00915AA3"/>
    <w:rsid w:val="00932BD1"/>
    <w:rsid w:val="00941D3F"/>
    <w:rsid w:val="00951732"/>
    <w:rsid w:val="009614B5"/>
    <w:rsid w:val="00961740"/>
    <w:rsid w:val="00967BF3"/>
    <w:rsid w:val="00971C04"/>
    <w:rsid w:val="00980760"/>
    <w:rsid w:val="009828B8"/>
    <w:rsid w:val="00984432"/>
    <w:rsid w:val="00995E11"/>
    <w:rsid w:val="00997685"/>
    <w:rsid w:val="009A315E"/>
    <w:rsid w:val="009A5A60"/>
    <w:rsid w:val="009B173A"/>
    <w:rsid w:val="009B2B93"/>
    <w:rsid w:val="009B4F2C"/>
    <w:rsid w:val="009B6901"/>
    <w:rsid w:val="009C2A64"/>
    <w:rsid w:val="009C38D0"/>
    <w:rsid w:val="009C46BD"/>
    <w:rsid w:val="009C4793"/>
    <w:rsid w:val="009C688D"/>
    <w:rsid w:val="009D66A6"/>
    <w:rsid w:val="009E7232"/>
    <w:rsid w:val="00A00EAF"/>
    <w:rsid w:val="00A10713"/>
    <w:rsid w:val="00A1174F"/>
    <w:rsid w:val="00A16D0B"/>
    <w:rsid w:val="00A21BA7"/>
    <w:rsid w:val="00A3391B"/>
    <w:rsid w:val="00A358DA"/>
    <w:rsid w:val="00A42917"/>
    <w:rsid w:val="00A475A0"/>
    <w:rsid w:val="00A52546"/>
    <w:rsid w:val="00A6625D"/>
    <w:rsid w:val="00A678A6"/>
    <w:rsid w:val="00A704D5"/>
    <w:rsid w:val="00A93491"/>
    <w:rsid w:val="00A96FF8"/>
    <w:rsid w:val="00AA2B6A"/>
    <w:rsid w:val="00AA2F2D"/>
    <w:rsid w:val="00AB6788"/>
    <w:rsid w:val="00AC33DC"/>
    <w:rsid w:val="00AC60E8"/>
    <w:rsid w:val="00AD6CD2"/>
    <w:rsid w:val="00AE161D"/>
    <w:rsid w:val="00AE73FF"/>
    <w:rsid w:val="00AF2E10"/>
    <w:rsid w:val="00B06FA5"/>
    <w:rsid w:val="00B15649"/>
    <w:rsid w:val="00B1783A"/>
    <w:rsid w:val="00B22A1B"/>
    <w:rsid w:val="00B30E55"/>
    <w:rsid w:val="00B31253"/>
    <w:rsid w:val="00B35C85"/>
    <w:rsid w:val="00B41107"/>
    <w:rsid w:val="00B42D24"/>
    <w:rsid w:val="00B479B5"/>
    <w:rsid w:val="00B52100"/>
    <w:rsid w:val="00B65489"/>
    <w:rsid w:val="00B70570"/>
    <w:rsid w:val="00B720CA"/>
    <w:rsid w:val="00B8185B"/>
    <w:rsid w:val="00B853AE"/>
    <w:rsid w:val="00B917DB"/>
    <w:rsid w:val="00B95D96"/>
    <w:rsid w:val="00B95E0D"/>
    <w:rsid w:val="00BA17EA"/>
    <w:rsid w:val="00BB6A50"/>
    <w:rsid w:val="00BB6FB8"/>
    <w:rsid w:val="00BC5ABF"/>
    <w:rsid w:val="00BC618E"/>
    <w:rsid w:val="00BC7790"/>
    <w:rsid w:val="00BD2380"/>
    <w:rsid w:val="00BD4EBB"/>
    <w:rsid w:val="00BE13C0"/>
    <w:rsid w:val="00BE1C6C"/>
    <w:rsid w:val="00BE2FDB"/>
    <w:rsid w:val="00BE6D5B"/>
    <w:rsid w:val="00BE7F27"/>
    <w:rsid w:val="00BF0BF1"/>
    <w:rsid w:val="00BF1BCA"/>
    <w:rsid w:val="00BF2865"/>
    <w:rsid w:val="00BF5CC4"/>
    <w:rsid w:val="00C02A8F"/>
    <w:rsid w:val="00C06296"/>
    <w:rsid w:val="00C078D3"/>
    <w:rsid w:val="00C17AA1"/>
    <w:rsid w:val="00C22503"/>
    <w:rsid w:val="00C261C8"/>
    <w:rsid w:val="00C30E9D"/>
    <w:rsid w:val="00C34855"/>
    <w:rsid w:val="00C40A11"/>
    <w:rsid w:val="00C46612"/>
    <w:rsid w:val="00C54CE9"/>
    <w:rsid w:val="00C57453"/>
    <w:rsid w:val="00C646D7"/>
    <w:rsid w:val="00C7133C"/>
    <w:rsid w:val="00C7412F"/>
    <w:rsid w:val="00C8158E"/>
    <w:rsid w:val="00C8352A"/>
    <w:rsid w:val="00C83807"/>
    <w:rsid w:val="00C842D8"/>
    <w:rsid w:val="00C84723"/>
    <w:rsid w:val="00C92268"/>
    <w:rsid w:val="00C92FC6"/>
    <w:rsid w:val="00C940E6"/>
    <w:rsid w:val="00C943F1"/>
    <w:rsid w:val="00C97E12"/>
    <w:rsid w:val="00CB266E"/>
    <w:rsid w:val="00CE0F35"/>
    <w:rsid w:val="00CE4D1E"/>
    <w:rsid w:val="00CF2D54"/>
    <w:rsid w:val="00CF5E65"/>
    <w:rsid w:val="00D0722D"/>
    <w:rsid w:val="00D120A1"/>
    <w:rsid w:val="00D12A20"/>
    <w:rsid w:val="00D12E11"/>
    <w:rsid w:val="00D2658E"/>
    <w:rsid w:val="00D35E1C"/>
    <w:rsid w:val="00D41666"/>
    <w:rsid w:val="00D44816"/>
    <w:rsid w:val="00D5323F"/>
    <w:rsid w:val="00D560E6"/>
    <w:rsid w:val="00D668AA"/>
    <w:rsid w:val="00D76726"/>
    <w:rsid w:val="00D8458F"/>
    <w:rsid w:val="00D979C9"/>
    <w:rsid w:val="00DA3470"/>
    <w:rsid w:val="00DA3504"/>
    <w:rsid w:val="00DA5451"/>
    <w:rsid w:val="00DB2259"/>
    <w:rsid w:val="00DD3C8D"/>
    <w:rsid w:val="00DE0262"/>
    <w:rsid w:val="00DE23D7"/>
    <w:rsid w:val="00DE49F0"/>
    <w:rsid w:val="00DE5445"/>
    <w:rsid w:val="00DF465D"/>
    <w:rsid w:val="00E00CF9"/>
    <w:rsid w:val="00E16F9D"/>
    <w:rsid w:val="00E2054A"/>
    <w:rsid w:val="00E31746"/>
    <w:rsid w:val="00E44F45"/>
    <w:rsid w:val="00E46BD5"/>
    <w:rsid w:val="00E47C9A"/>
    <w:rsid w:val="00E53303"/>
    <w:rsid w:val="00E54667"/>
    <w:rsid w:val="00E61502"/>
    <w:rsid w:val="00E64B8E"/>
    <w:rsid w:val="00E665D7"/>
    <w:rsid w:val="00E73782"/>
    <w:rsid w:val="00E80CA0"/>
    <w:rsid w:val="00E8763D"/>
    <w:rsid w:val="00EA26FE"/>
    <w:rsid w:val="00EA482E"/>
    <w:rsid w:val="00EB03AB"/>
    <w:rsid w:val="00EB799C"/>
    <w:rsid w:val="00EC1C75"/>
    <w:rsid w:val="00EC6E74"/>
    <w:rsid w:val="00ED6C6C"/>
    <w:rsid w:val="00ED7FE6"/>
    <w:rsid w:val="00EE5058"/>
    <w:rsid w:val="00EE6C3F"/>
    <w:rsid w:val="00EF115D"/>
    <w:rsid w:val="00EF5066"/>
    <w:rsid w:val="00F07F06"/>
    <w:rsid w:val="00F2741A"/>
    <w:rsid w:val="00F30EC9"/>
    <w:rsid w:val="00F315BB"/>
    <w:rsid w:val="00F37F18"/>
    <w:rsid w:val="00F52587"/>
    <w:rsid w:val="00F53998"/>
    <w:rsid w:val="00F54D7D"/>
    <w:rsid w:val="00F635EC"/>
    <w:rsid w:val="00F63EBC"/>
    <w:rsid w:val="00F70399"/>
    <w:rsid w:val="00F81722"/>
    <w:rsid w:val="00F87B1A"/>
    <w:rsid w:val="00F91B5B"/>
    <w:rsid w:val="00FA7754"/>
    <w:rsid w:val="00FC27B2"/>
    <w:rsid w:val="00FD15C0"/>
    <w:rsid w:val="00FE2A02"/>
    <w:rsid w:val="00FF2206"/>
    <w:rsid w:val="00FF4F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5D"/>
    <w:pPr>
      <w:spacing w:after="160" w:line="259" w:lineRule="auto"/>
      <w:ind w:left="720"/>
      <w:contextualSpacing/>
    </w:pPr>
    <w:rPr>
      <w:rFonts w:eastAsiaTheme="minorHAnsi"/>
      <w:noProof/>
      <w:lang w:val="en-US" w:eastAsia="en-US" w:bidi="pa-IN"/>
    </w:rPr>
  </w:style>
  <w:style w:type="paragraph" w:styleId="BalloonText">
    <w:name w:val="Balloon Text"/>
    <w:basedOn w:val="Normal"/>
    <w:link w:val="BalloonTextChar"/>
    <w:uiPriority w:val="99"/>
    <w:semiHidden/>
    <w:unhideWhenUsed/>
    <w:rsid w:val="00A66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5D"/>
    <w:rPr>
      <w:rFonts w:ascii="Tahoma" w:hAnsi="Tahoma" w:cs="Tahoma"/>
      <w:sz w:val="16"/>
      <w:szCs w:val="16"/>
    </w:rPr>
  </w:style>
  <w:style w:type="paragraph" w:styleId="Title">
    <w:name w:val="Title"/>
    <w:basedOn w:val="Normal"/>
    <w:link w:val="TitleChar"/>
    <w:qFormat/>
    <w:rsid w:val="007F79C0"/>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7F79C0"/>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99"/>
    <w:semiHidden/>
    <w:unhideWhenUsed/>
    <w:rsid w:val="007F79C0"/>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7F79C0"/>
    <w:rPr>
      <w:rFonts w:ascii="Times New Roman" w:eastAsia="Times New Roman" w:hAnsi="Times New Roman" w:cs="Times New Roman"/>
      <w:sz w:val="24"/>
      <w:szCs w:val="24"/>
      <w:lang w:val="en-US" w:eastAsia="en-US"/>
    </w:rPr>
  </w:style>
  <w:style w:type="paragraph" w:customStyle="1" w:styleId="Default">
    <w:name w:val="Default"/>
    <w:rsid w:val="007F79C0"/>
    <w:pPr>
      <w:autoSpaceDE w:val="0"/>
      <w:autoSpaceDN w:val="0"/>
      <w:adjustRightInd w:val="0"/>
      <w:spacing w:after="0" w:line="240" w:lineRule="auto"/>
    </w:pPr>
    <w:rPr>
      <w:rFonts w:ascii="Arial" w:hAnsi="Arial" w:cs="Arial"/>
      <w:color w:val="000000"/>
      <w:sz w:val="24"/>
      <w:szCs w:val="24"/>
      <w:lang w:val="en-US" w:eastAsia="en-US"/>
    </w:rPr>
  </w:style>
  <w:style w:type="character" w:styleId="Hyperlink">
    <w:name w:val="Hyperlink"/>
    <w:basedOn w:val="DefaultParagraphFont"/>
    <w:uiPriority w:val="99"/>
    <w:semiHidden/>
    <w:unhideWhenUsed/>
    <w:rsid w:val="007F79C0"/>
    <w:rPr>
      <w:color w:val="0000FF"/>
      <w:u w:val="single"/>
    </w:rPr>
  </w:style>
  <w:style w:type="paragraph" w:styleId="NoSpacing">
    <w:name w:val="No Spacing"/>
    <w:uiPriority w:val="1"/>
    <w:qFormat/>
    <w:rsid w:val="00573E5B"/>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Header">
    <w:name w:val="header"/>
    <w:basedOn w:val="Normal"/>
    <w:link w:val="HeaderChar"/>
    <w:uiPriority w:val="99"/>
    <w:unhideWhenUsed/>
    <w:rsid w:val="004A1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D3"/>
  </w:style>
  <w:style w:type="paragraph" w:styleId="Footer">
    <w:name w:val="footer"/>
    <w:basedOn w:val="Normal"/>
    <w:link w:val="FooterChar"/>
    <w:uiPriority w:val="99"/>
    <w:semiHidden/>
    <w:unhideWhenUsed/>
    <w:rsid w:val="004A18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18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A756-DAD4-4869-8ABA-3A0A567C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20</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425</cp:revision>
  <cp:lastPrinted>2018-06-18T12:19:00Z</cp:lastPrinted>
  <dcterms:created xsi:type="dcterms:W3CDTF">2018-06-13T05:22:00Z</dcterms:created>
  <dcterms:modified xsi:type="dcterms:W3CDTF">2018-06-20T11:31:00Z</dcterms:modified>
</cp:coreProperties>
</file>